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C2" w:rsidRDefault="00281768" w:rsidP="00E86208">
      <w:pPr>
        <w:spacing w:line="200" w:lineRule="exact"/>
        <w:rPr>
          <w:sz w:val="24"/>
          <w:szCs w:val="24"/>
        </w:rPr>
      </w:pPr>
      <w:r w:rsidRPr="00DE3716">
        <w:rPr>
          <w:rFonts w:ascii="Roboto" w:hAnsi="Roboto"/>
          <w:noProof/>
          <w:sz w:val="24"/>
          <w:szCs w:val="24"/>
        </w:rPr>
        <w:drawing>
          <wp:anchor distT="0" distB="0" distL="114300" distR="114300" simplePos="0" relativeHeight="251659264" behindDoc="0" locked="0" layoutInCell="1" allowOverlap="1">
            <wp:simplePos x="0" y="0"/>
            <wp:positionH relativeFrom="column">
              <wp:posOffset>104775</wp:posOffset>
            </wp:positionH>
            <wp:positionV relativeFrom="paragraph">
              <wp:posOffset>22859</wp:posOffset>
            </wp:positionV>
            <wp:extent cx="2657475" cy="714375"/>
            <wp:effectExtent l="0" t="0" r="0" b="0"/>
            <wp:wrapNone/>
            <wp:docPr id="3" name="Рисунок 3" descr="\\172.16.0.35\!!!New FTP!!!\!!! ДККДРК Управление распространения и развития коммуникаций\ЛОГОТИП БЮРО 01,11,2023\Group 170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2.16.0.35\!!!New FTP!!!\!!! ДККДРК Управление распространения и развития коммуникаций\ЛОГОТИП БЮРО 01,11,2023\Group 1706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8412" cy="714627"/>
                    </a:xfrm>
                    <a:prstGeom prst="rect">
                      <a:avLst/>
                    </a:prstGeom>
                    <a:noFill/>
                    <a:ln w="9525">
                      <a:noFill/>
                      <a:miter lim="800000"/>
                      <a:headEnd/>
                      <a:tailEnd/>
                    </a:ln>
                  </pic:spPr>
                </pic:pic>
              </a:graphicData>
            </a:graphic>
          </wp:anchor>
        </w:drawing>
      </w:r>
    </w:p>
    <w:p w:rsidR="00292EC2" w:rsidRDefault="00292EC2" w:rsidP="00E86208">
      <w:pPr>
        <w:spacing w:line="200" w:lineRule="exact"/>
        <w:rPr>
          <w:sz w:val="24"/>
          <w:szCs w:val="24"/>
        </w:rPr>
      </w:pPr>
    </w:p>
    <w:p w:rsidR="00292EC2" w:rsidRDefault="00292EC2" w:rsidP="00E86208">
      <w:pPr>
        <w:spacing w:line="200" w:lineRule="exact"/>
        <w:rPr>
          <w:sz w:val="24"/>
          <w:szCs w:val="24"/>
        </w:rPr>
      </w:pPr>
    </w:p>
    <w:p w:rsidR="00292EC2" w:rsidRDefault="00292EC2" w:rsidP="00E86208">
      <w:pPr>
        <w:spacing w:line="200" w:lineRule="exact"/>
        <w:rPr>
          <w:sz w:val="24"/>
          <w:szCs w:val="24"/>
        </w:rPr>
      </w:pPr>
    </w:p>
    <w:p w:rsidR="00292EC2" w:rsidRDefault="00292EC2" w:rsidP="00E86208">
      <w:pPr>
        <w:spacing w:line="200" w:lineRule="exact"/>
        <w:rPr>
          <w:sz w:val="24"/>
          <w:szCs w:val="24"/>
        </w:rPr>
      </w:pPr>
    </w:p>
    <w:p w:rsidR="00292EC2" w:rsidRDefault="00292EC2" w:rsidP="00E86208">
      <w:pPr>
        <w:spacing w:line="200" w:lineRule="exact"/>
        <w:rPr>
          <w:sz w:val="24"/>
          <w:szCs w:val="24"/>
        </w:rPr>
      </w:pPr>
    </w:p>
    <w:p w:rsidR="00292EC2" w:rsidRDefault="00292EC2" w:rsidP="00E86208">
      <w:pPr>
        <w:spacing w:line="200" w:lineRule="exact"/>
        <w:rPr>
          <w:sz w:val="24"/>
          <w:szCs w:val="24"/>
        </w:rPr>
      </w:pPr>
    </w:p>
    <w:p w:rsidR="00292EC2" w:rsidRPr="00CC2A2C" w:rsidRDefault="00292EC2" w:rsidP="00E86208">
      <w:pPr>
        <w:spacing w:line="200" w:lineRule="exact"/>
        <w:rPr>
          <w:rFonts w:ascii="Roboto" w:hAnsi="Roboto"/>
          <w:sz w:val="24"/>
          <w:szCs w:val="24"/>
        </w:rPr>
      </w:pPr>
    </w:p>
    <w:p w:rsidR="00292EC2" w:rsidRPr="00CC2A2C" w:rsidRDefault="00292EC2" w:rsidP="00E86208">
      <w:pPr>
        <w:spacing w:line="200" w:lineRule="exact"/>
        <w:rPr>
          <w:rFonts w:ascii="Roboto" w:hAnsi="Roboto"/>
          <w:sz w:val="24"/>
          <w:szCs w:val="24"/>
        </w:rPr>
      </w:pPr>
    </w:p>
    <w:p w:rsidR="00292EC2" w:rsidRPr="00CC2A2C" w:rsidRDefault="00292EC2" w:rsidP="00E86208">
      <w:pPr>
        <w:spacing w:line="200" w:lineRule="exact"/>
        <w:rPr>
          <w:rFonts w:ascii="Roboto" w:hAnsi="Roboto"/>
          <w:sz w:val="24"/>
          <w:szCs w:val="24"/>
        </w:rPr>
      </w:pPr>
    </w:p>
    <w:p w:rsidR="00292EC2" w:rsidRPr="00CC2A2C" w:rsidRDefault="00292EC2" w:rsidP="00E86208">
      <w:pPr>
        <w:spacing w:line="200" w:lineRule="exact"/>
        <w:rPr>
          <w:rFonts w:ascii="Roboto" w:hAnsi="Roboto"/>
          <w:sz w:val="24"/>
          <w:szCs w:val="24"/>
        </w:rPr>
      </w:pPr>
    </w:p>
    <w:p w:rsidR="00292EC2" w:rsidRPr="00CC2A2C" w:rsidRDefault="00292EC2" w:rsidP="00E86208">
      <w:pPr>
        <w:spacing w:line="200" w:lineRule="exact"/>
        <w:rPr>
          <w:rFonts w:ascii="Roboto" w:hAnsi="Roboto"/>
          <w:sz w:val="24"/>
          <w:szCs w:val="24"/>
        </w:rPr>
      </w:pPr>
    </w:p>
    <w:p w:rsidR="00292EC2" w:rsidRPr="00CC2A2C" w:rsidRDefault="00292EC2" w:rsidP="00E86208">
      <w:pPr>
        <w:spacing w:line="200" w:lineRule="exact"/>
        <w:rPr>
          <w:rFonts w:ascii="Roboto" w:hAnsi="Roboto"/>
          <w:sz w:val="24"/>
          <w:szCs w:val="24"/>
        </w:rPr>
      </w:pPr>
    </w:p>
    <w:p w:rsidR="00292EC2" w:rsidRPr="00CC2A2C" w:rsidRDefault="00292EC2" w:rsidP="00E86208">
      <w:pPr>
        <w:spacing w:line="200" w:lineRule="exact"/>
        <w:rPr>
          <w:rFonts w:ascii="Roboto" w:hAnsi="Roboto"/>
          <w:sz w:val="24"/>
          <w:szCs w:val="24"/>
        </w:rPr>
      </w:pPr>
    </w:p>
    <w:p w:rsidR="00292EC2" w:rsidRPr="00CC2A2C" w:rsidRDefault="00292EC2" w:rsidP="00E86208">
      <w:pPr>
        <w:spacing w:line="200" w:lineRule="exact"/>
        <w:rPr>
          <w:rFonts w:ascii="Roboto" w:hAnsi="Roboto"/>
          <w:sz w:val="24"/>
          <w:szCs w:val="24"/>
        </w:rPr>
      </w:pPr>
    </w:p>
    <w:p w:rsidR="00292EC2" w:rsidRPr="00CC2A2C" w:rsidRDefault="00292EC2" w:rsidP="00E86208">
      <w:pPr>
        <w:spacing w:line="200" w:lineRule="exact"/>
        <w:rPr>
          <w:rFonts w:ascii="Roboto" w:hAnsi="Roboto"/>
          <w:sz w:val="24"/>
          <w:szCs w:val="24"/>
        </w:rPr>
      </w:pPr>
    </w:p>
    <w:p w:rsidR="00292EC2" w:rsidRPr="00CC2A2C" w:rsidRDefault="00292EC2" w:rsidP="00E86208">
      <w:pPr>
        <w:spacing w:line="200" w:lineRule="exact"/>
        <w:rPr>
          <w:rFonts w:ascii="Roboto" w:hAnsi="Roboto"/>
          <w:sz w:val="24"/>
          <w:szCs w:val="24"/>
        </w:rPr>
      </w:pPr>
    </w:p>
    <w:p w:rsidR="00292EC2" w:rsidRPr="00CC2A2C" w:rsidRDefault="00292EC2" w:rsidP="00E86208">
      <w:pPr>
        <w:spacing w:line="200" w:lineRule="exact"/>
        <w:rPr>
          <w:rFonts w:ascii="Roboto" w:hAnsi="Roboto"/>
          <w:sz w:val="24"/>
          <w:szCs w:val="24"/>
        </w:rPr>
      </w:pPr>
    </w:p>
    <w:p w:rsidR="00292EC2" w:rsidRPr="00CC2A2C" w:rsidRDefault="00292EC2" w:rsidP="00E86208">
      <w:pPr>
        <w:spacing w:line="200" w:lineRule="exact"/>
        <w:rPr>
          <w:rFonts w:ascii="Roboto" w:hAnsi="Roboto"/>
          <w:sz w:val="24"/>
          <w:szCs w:val="24"/>
        </w:rPr>
      </w:pPr>
    </w:p>
    <w:p w:rsidR="00292EC2" w:rsidRPr="00CC2A2C" w:rsidRDefault="00292EC2" w:rsidP="00E86208">
      <w:pPr>
        <w:spacing w:line="200" w:lineRule="exact"/>
        <w:rPr>
          <w:rFonts w:ascii="Roboto" w:hAnsi="Roboto"/>
          <w:sz w:val="24"/>
          <w:szCs w:val="24"/>
        </w:rPr>
      </w:pPr>
    </w:p>
    <w:p w:rsidR="00292EC2" w:rsidRPr="00CC2A2C" w:rsidRDefault="00292EC2" w:rsidP="00E86208">
      <w:pPr>
        <w:spacing w:line="278" w:lineRule="exact"/>
        <w:rPr>
          <w:rFonts w:ascii="Roboto" w:hAnsi="Roboto"/>
          <w:sz w:val="24"/>
          <w:szCs w:val="24"/>
        </w:rPr>
      </w:pPr>
    </w:p>
    <w:p w:rsidR="00292EC2" w:rsidRPr="002C478E" w:rsidRDefault="00D5001A" w:rsidP="002C478E">
      <w:pPr>
        <w:spacing w:line="259" w:lineRule="auto"/>
        <w:jc w:val="center"/>
        <w:rPr>
          <w:rFonts w:ascii="Roboto" w:eastAsia="Calibri" w:hAnsi="Roboto"/>
          <w:b/>
          <w:color w:val="000000"/>
          <w:sz w:val="50"/>
          <w:szCs w:val="50"/>
          <w:lang w:eastAsia="en-US"/>
        </w:rPr>
      </w:pPr>
      <w:r w:rsidRPr="002C478E">
        <w:rPr>
          <w:rFonts w:ascii="Roboto" w:eastAsia="Calibri" w:hAnsi="Roboto"/>
          <w:b/>
          <w:color w:val="000000"/>
          <w:sz w:val="50"/>
          <w:szCs w:val="50"/>
          <w:lang w:eastAsia="en-US"/>
        </w:rPr>
        <w:t>Отчет по качеству</w:t>
      </w:r>
    </w:p>
    <w:p w:rsidR="0000296E" w:rsidRPr="002C478E" w:rsidRDefault="0000296E" w:rsidP="002C478E">
      <w:pPr>
        <w:spacing w:line="259" w:lineRule="auto"/>
        <w:jc w:val="center"/>
        <w:rPr>
          <w:rFonts w:ascii="Roboto" w:eastAsia="Calibri" w:hAnsi="Roboto"/>
          <w:color w:val="000000"/>
          <w:sz w:val="50"/>
          <w:szCs w:val="50"/>
          <w:lang w:eastAsia="en-US"/>
        </w:rPr>
      </w:pPr>
      <w:r w:rsidRPr="002C478E">
        <w:rPr>
          <w:rFonts w:ascii="Roboto" w:eastAsia="Calibri" w:hAnsi="Roboto"/>
          <w:color w:val="000000"/>
          <w:sz w:val="50"/>
          <w:szCs w:val="50"/>
          <w:lang w:eastAsia="en-US"/>
        </w:rPr>
        <w:t>«Основные фонды Республики Казахстан»</w:t>
      </w:r>
    </w:p>
    <w:p w:rsidR="0000296E" w:rsidRPr="002C478E" w:rsidRDefault="0000296E" w:rsidP="002C478E">
      <w:pPr>
        <w:spacing w:line="259" w:lineRule="auto"/>
        <w:jc w:val="center"/>
        <w:rPr>
          <w:rFonts w:ascii="Roboto" w:eastAsia="Calibri" w:hAnsi="Roboto"/>
          <w:color w:val="000000"/>
          <w:sz w:val="50"/>
          <w:szCs w:val="50"/>
          <w:lang w:eastAsia="en-US"/>
        </w:rPr>
      </w:pPr>
      <w:r w:rsidRPr="002C478E">
        <w:rPr>
          <w:rFonts w:ascii="Roboto" w:eastAsia="Calibri" w:hAnsi="Roboto"/>
          <w:color w:val="000000"/>
          <w:sz w:val="50"/>
          <w:szCs w:val="50"/>
          <w:lang w:eastAsia="en-US"/>
        </w:rPr>
        <w:t>за 2024 год</w:t>
      </w:r>
    </w:p>
    <w:p w:rsidR="001F73C4" w:rsidRPr="002A019F" w:rsidRDefault="001F73C4" w:rsidP="002A019F">
      <w:pPr>
        <w:rPr>
          <w:rFonts w:ascii="Roboto" w:hAnsi="Roboto"/>
          <w:iCs/>
          <w:sz w:val="36"/>
          <w:szCs w:val="36"/>
        </w:rPr>
      </w:pPr>
      <w:r w:rsidRPr="002A019F">
        <w:rPr>
          <w:rFonts w:ascii="Roboto" w:hAnsi="Roboto"/>
          <w:iCs/>
          <w:sz w:val="36"/>
          <w:szCs w:val="36"/>
        </w:rPr>
        <w:br w:type="page"/>
      </w:r>
    </w:p>
    <w:p w:rsidR="00292EC2" w:rsidRPr="002A019F" w:rsidRDefault="00292EC2" w:rsidP="002A019F">
      <w:pPr>
        <w:spacing w:line="4" w:lineRule="exact"/>
        <w:rPr>
          <w:rFonts w:ascii="Roboto" w:hAnsi="Roboto"/>
          <w:sz w:val="24"/>
          <w:szCs w:val="24"/>
        </w:rPr>
      </w:pPr>
    </w:p>
    <w:p w:rsidR="00292EC2" w:rsidRPr="002A019F" w:rsidRDefault="00292EC2" w:rsidP="002A019F">
      <w:pPr>
        <w:spacing w:line="19" w:lineRule="exact"/>
        <w:rPr>
          <w:rFonts w:ascii="Roboto" w:hAnsi="Roboto"/>
          <w:sz w:val="20"/>
          <w:szCs w:val="20"/>
        </w:rPr>
      </w:pPr>
    </w:p>
    <w:p w:rsidR="00307B0B" w:rsidRPr="002A019F" w:rsidRDefault="00307B0B" w:rsidP="002A019F">
      <w:pPr>
        <w:spacing w:line="19" w:lineRule="exact"/>
        <w:rPr>
          <w:rFonts w:ascii="Roboto" w:hAnsi="Roboto"/>
          <w:sz w:val="20"/>
          <w:szCs w:val="20"/>
        </w:rPr>
      </w:pPr>
    </w:p>
    <w:p w:rsidR="00307B0B" w:rsidRPr="002A019F" w:rsidRDefault="00307B0B" w:rsidP="002A019F">
      <w:pPr>
        <w:spacing w:line="19" w:lineRule="exact"/>
        <w:rPr>
          <w:rFonts w:ascii="Roboto" w:hAnsi="Roboto"/>
          <w:sz w:val="20"/>
          <w:szCs w:val="20"/>
        </w:rPr>
      </w:pPr>
    </w:p>
    <w:p w:rsidR="00307B0B" w:rsidRPr="002A019F" w:rsidRDefault="00307B0B" w:rsidP="002A019F">
      <w:pPr>
        <w:spacing w:line="19" w:lineRule="exact"/>
        <w:rPr>
          <w:rFonts w:ascii="Roboto" w:hAnsi="Roboto"/>
          <w:sz w:val="20"/>
          <w:szCs w:val="20"/>
        </w:rPr>
      </w:pPr>
    </w:p>
    <w:p w:rsidR="00307B0B" w:rsidRPr="002A019F" w:rsidRDefault="00307B0B" w:rsidP="002A019F">
      <w:pPr>
        <w:spacing w:line="19" w:lineRule="exact"/>
        <w:rPr>
          <w:rFonts w:ascii="Roboto" w:hAnsi="Roboto"/>
          <w:sz w:val="20"/>
          <w:szCs w:val="20"/>
        </w:rPr>
      </w:pPr>
    </w:p>
    <w:p w:rsidR="00307B0B" w:rsidRPr="002A019F" w:rsidRDefault="00307B0B" w:rsidP="002A019F">
      <w:pPr>
        <w:spacing w:line="19" w:lineRule="exact"/>
        <w:rPr>
          <w:rFonts w:ascii="Roboto" w:hAnsi="Roboto"/>
          <w:sz w:val="20"/>
          <w:szCs w:val="20"/>
        </w:rPr>
      </w:pPr>
    </w:p>
    <w:p w:rsidR="00307B0B" w:rsidRPr="002A019F" w:rsidRDefault="00307B0B" w:rsidP="002A019F">
      <w:pPr>
        <w:spacing w:line="19" w:lineRule="exact"/>
        <w:rPr>
          <w:rFonts w:ascii="Roboto" w:hAnsi="Roboto"/>
          <w:sz w:val="20"/>
          <w:szCs w:val="20"/>
        </w:rPr>
      </w:pPr>
    </w:p>
    <w:p w:rsidR="00307B0B" w:rsidRPr="002A019F" w:rsidRDefault="00307B0B" w:rsidP="002A019F">
      <w:pPr>
        <w:spacing w:line="19" w:lineRule="exact"/>
        <w:rPr>
          <w:rFonts w:ascii="Roboto" w:hAnsi="Roboto"/>
          <w:sz w:val="20"/>
          <w:szCs w:val="20"/>
        </w:rPr>
      </w:pPr>
    </w:p>
    <w:p w:rsidR="00307B0B" w:rsidRPr="002A019F" w:rsidRDefault="00307B0B" w:rsidP="002A019F">
      <w:pPr>
        <w:spacing w:line="19" w:lineRule="exact"/>
        <w:rPr>
          <w:rFonts w:ascii="Roboto" w:hAnsi="Roboto"/>
          <w:sz w:val="20"/>
          <w:szCs w:val="20"/>
        </w:rPr>
      </w:pPr>
    </w:p>
    <w:p w:rsidR="00307B0B" w:rsidRPr="002A019F" w:rsidRDefault="00307B0B" w:rsidP="002A019F">
      <w:pPr>
        <w:spacing w:line="19" w:lineRule="exact"/>
        <w:rPr>
          <w:rFonts w:ascii="Roboto" w:hAnsi="Roboto"/>
          <w:sz w:val="20"/>
          <w:szCs w:val="20"/>
        </w:rPr>
      </w:pPr>
    </w:p>
    <w:p w:rsidR="00307B0B" w:rsidRPr="002A019F" w:rsidRDefault="00307B0B" w:rsidP="002A019F">
      <w:pPr>
        <w:spacing w:line="19" w:lineRule="exact"/>
        <w:rPr>
          <w:rFonts w:ascii="Roboto" w:hAnsi="Roboto"/>
          <w:sz w:val="20"/>
          <w:szCs w:val="20"/>
        </w:rPr>
      </w:pPr>
    </w:p>
    <w:p w:rsidR="00307B0B" w:rsidRPr="002A019F" w:rsidRDefault="00307B0B" w:rsidP="002A019F">
      <w:pPr>
        <w:spacing w:line="19" w:lineRule="exact"/>
        <w:rPr>
          <w:rFonts w:ascii="Roboto" w:hAnsi="Roboto"/>
          <w:sz w:val="20"/>
          <w:szCs w:val="20"/>
        </w:rPr>
      </w:pPr>
    </w:p>
    <w:p w:rsidR="00307B0B" w:rsidRPr="002A019F" w:rsidRDefault="00307B0B" w:rsidP="002A019F">
      <w:pPr>
        <w:spacing w:line="19" w:lineRule="exact"/>
        <w:rPr>
          <w:rFonts w:ascii="Roboto" w:hAnsi="Roboto"/>
          <w:sz w:val="20"/>
          <w:szCs w:val="20"/>
        </w:rPr>
      </w:pPr>
    </w:p>
    <w:p w:rsidR="00307B0B" w:rsidRPr="002A019F" w:rsidRDefault="00307B0B" w:rsidP="002A019F">
      <w:pPr>
        <w:spacing w:line="19" w:lineRule="exact"/>
        <w:rPr>
          <w:rFonts w:ascii="Roboto" w:hAnsi="Roboto"/>
          <w:sz w:val="20"/>
          <w:szCs w:val="20"/>
        </w:rPr>
      </w:pPr>
    </w:p>
    <w:p w:rsidR="00292EC2" w:rsidRPr="002A019F" w:rsidRDefault="00D5001A" w:rsidP="002A019F">
      <w:pPr>
        <w:rPr>
          <w:rFonts w:ascii="Roboto" w:hAnsi="Roboto"/>
          <w:b/>
          <w:sz w:val="28"/>
          <w:szCs w:val="28"/>
        </w:rPr>
      </w:pPr>
      <w:r w:rsidRPr="002A019F">
        <w:rPr>
          <w:rFonts w:ascii="Roboto" w:hAnsi="Roboto"/>
          <w:b/>
          <w:sz w:val="28"/>
          <w:szCs w:val="28"/>
        </w:rPr>
        <w:t>Содержание</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S.1 Контактные данные</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S.2 Введение-Актуальность</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S.3 Обновление метаданных</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S.4 Представление статистической информации</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S.5 Единица измерения</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S.6 Отчетный период</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S.7 Правовая основа</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S.8 Конфиденциальность и защита данных</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S.9 Политика публикаций</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S.10 Частота распространения</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S.11 Формат распространения, доступность и четкость</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S.12 Доступность документации</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S.13 Управление качеством</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S.14 Актуальность</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S.15 Точность и надежность (заполняется с учетом типа наблюдения)</w:t>
      </w:r>
    </w:p>
    <w:p w:rsidR="00292EC2" w:rsidRPr="002A019F" w:rsidRDefault="00292EC2" w:rsidP="002A019F">
      <w:pPr>
        <w:spacing w:line="56"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S.16 Своевременность и пунктуальность</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S.17 Сопоставимость</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S.18 Согласованность</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S.19 Нагрузка</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S.20 Пересмотр данных</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S.21 Обработка статистических данных</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S.22 Замечания</w:t>
      </w:r>
    </w:p>
    <w:p w:rsidR="00292EC2" w:rsidRDefault="00292EC2" w:rsidP="002A019F">
      <w:pPr>
        <w:spacing w:line="200" w:lineRule="exact"/>
        <w:rPr>
          <w:rFonts w:ascii="Roboto" w:hAnsi="Roboto"/>
          <w:sz w:val="28"/>
          <w:szCs w:val="28"/>
        </w:rPr>
      </w:pPr>
    </w:p>
    <w:p w:rsidR="0000296E" w:rsidRPr="002A019F" w:rsidRDefault="0000296E"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200" w:lineRule="exact"/>
        <w:rPr>
          <w:rFonts w:ascii="Roboto" w:hAnsi="Roboto"/>
          <w:sz w:val="28"/>
          <w:szCs w:val="28"/>
        </w:rPr>
      </w:pPr>
    </w:p>
    <w:p w:rsidR="00292EC2" w:rsidRPr="002A019F" w:rsidRDefault="00292EC2" w:rsidP="002A019F">
      <w:pPr>
        <w:spacing w:line="19" w:lineRule="exact"/>
        <w:rPr>
          <w:rFonts w:ascii="Roboto" w:hAnsi="Roboto"/>
          <w:sz w:val="28"/>
          <w:szCs w:val="28"/>
        </w:rPr>
      </w:pPr>
    </w:p>
    <w:p w:rsidR="00307B0B" w:rsidRPr="002A019F" w:rsidRDefault="00307B0B" w:rsidP="002A019F">
      <w:pPr>
        <w:spacing w:line="19" w:lineRule="exact"/>
        <w:rPr>
          <w:rFonts w:ascii="Roboto" w:hAnsi="Roboto"/>
          <w:sz w:val="28"/>
          <w:szCs w:val="28"/>
        </w:rPr>
      </w:pPr>
    </w:p>
    <w:p w:rsidR="00292EC2" w:rsidRPr="002A019F" w:rsidRDefault="00D5001A" w:rsidP="002A019F">
      <w:pPr>
        <w:rPr>
          <w:rFonts w:ascii="Roboto" w:hAnsi="Roboto"/>
          <w:b/>
          <w:sz w:val="28"/>
          <w:szCs w:val="28"/>
        </w:rPr>
      </w:pPr>
      <w:r w:rsidRPr="002A019F">
        <w:rPr>
          <w:rFonts w:ascii="Roboto" w:hAnsi="Roboto"/>
          <w:b/>
          <w:sz w:val="28"/>
          <w:szCs w:val="28"/>
        </w:rPr>
        <w:lastRenderedPageBreak/>
        <w:t>S.1 Контактные данные</w:t>
      </w:r>
    </w:p>
    <w:p w:rsidR="00292EC2" w:rsidRPr="002A019F" w:rsidRDefault="00D5001A" w:rsidP="002A019F">
      <w:pPr>
        <w:rPr>
          <w:rFonts w:ascii="Roboto" w:hAnsi="Roboto"/>
          <w:sz w:val="28"/>
          <w:szCs w:val="28"/>
        </w:rPr>
      </w:pPr>
      <w:r w:rsidRPr="002A019F">
        <w:rPr>
          <w:rFonts w:ascii="Roboto" w:hAnsi="Roboto"/>
          <w:sz w:val="28"/>
          <w:szCs w:val="28"/>
        </w:rPr>
        <w:t>S.1.1 Организация</w:t>
      </w:r>
    </w:p>
    <w:p w:rsidR="008F5EFB" w:rsidRPr="002C478E" w:rsidRDefault="00D5001A" w:rsidP="002C478E">
      <w:pPr>
        <w:spacing w:line="259" w:lineRule="auto"/>
        <w:ind w:left="567"/>
        <w:jc w:val="both"/>
        <w:rPr>
          <w:rFonts w:ascii="Roboto" w:eastAsia="Calibri" w:hAnsi="Roboto"/>
          <w:color w:val="000000"/>
          <w:sz w:val="28"/>
          <w:szCs w:val="28"/>
          <w:lang w:eastAsia="en-US"/>
        </w:rPr>
      </w:pPr>
      <w:r w:rsidRPr="002C478E">
        <w:rPr>
          <w:rFonts w:ascii="Roboto" w:eastAsia="Calibri" w:hAnsi="Roboto"/>
          <w:color w:val="000000"/>
          <w:sz w:val="28"/>
          <w:szCs w:val="28"/>
          <w:lang w:eastAsia="en-US"/>
        </w:rPr>
        <w:t>Бюро национальной статистики Агентства по стратегическому планированию и реформам Республики Казахстан</w:t>
      </w:r>
      <w:r w:rsidR="00116044" w:rsidRPr="002C478E">
        <w:rPr>
          <w:rFonts w:ascii="Roboto" w:eastAsia="Calibri" w:hAnsi="Roboto"/>
          <w:color w:val="000000"/>
          <w:sz w:val="28"/>
          <w:szCs w:val="28"/>
          <w:lang w:eastAsia="en-US"/>
        </w:rPr>
        <w:t xml:space="preserve"> (далее – Бюро)</w:t>
      </w:r>
    </w:p>
    <w:p w:rsidR="00292EC2" w:rsidRPr="002A019F" w:rsidRDefault="00D5001A" w:rsidP="002A019F">
      <w:pPr>
        <w:rPr>
          <w:rFonts w:ascii="Roboto" w:hAnsi="Roboto"/>
          <w:sz w:val="28"/>
          <w:szCs w:val="28"/>
        </w:rPr>
      </w:pPr>
      <w:r w:rsidRPr="002A019F">
        <w:rPr>
          <w:rFonts w:ascii="Roboto" w:hAnsi="Roboto"/>
          <w:sz w:val="28"/>
          <w:szCs w:val="28"/>
        </w:rPr>
        <w:t>S.1.2 Структурное подразделение</w:t>
      </w:r>
    </w:p>
    <w:p w:rsidR="00292EC2" w:rsidRPr="002C478E" w:rsidRDefault="00D5001A" w:rsidP="002C478E">
      <w:pPr>
        <w:spacing w:line="259" w:lineRule="auto"/>
        <w:ind w:left="567"/>
        <w:jc w:val="both"/>
        <w:rPr>
          <w:rFonts w:ascii="Roboto" w:eastAsia="Calibri" w:hAnsi="Roboto"/>
          <w:color w:val="000000"/>
          <w:sz w:val="28"/>
          <w:szCs w:val="28"/>
          <w:lang w:eastAsia="en-US"/>
        </w:rPr>
      </w:pPr>
      <w:r w:rsidRPr="002C478E">
        <w:rPr>
          <w:rFonts w:ascii="Roboto" w:eastAsia="Calibri" w:hAnsi="Roboto"/>
          <w:color w:val="000000"/>
          <w:sz w:val="28"/>
          <w:szCs w:val="28"/>
          <w:lang w:eastAsia="en-US"/>
        </w:rPr>
        <w:t>Департамент национальных счетов</w:t>
      </w:r>
    </w:p>
    <w:p w:rsidR="00292EC2" w:rsidRPr="002A019F" w:rsidRDefault="00D5001A" w:rsidP="002A019F">
      <w:pPr>
        <w:rPr>
          <w:rFonts w:ascii="Roboto" w:hAnsi="Roboto"/>
          <w:sz w:val="28"/>
          <w:szCs w:val="28"/>
        </w:rPr>
      </w:pPr>
      <w:r w:rsidRPr="002A019F">
        <w:rPr>
          <w:rFonts w:ascii="Roboto" w:hAnsi="Roboto"/>
          <w:sz w:val="28"/>
          <w:szCs w:val="28"/>
        </w:rPr>
        <w:t>S.1.3 Имя контактного лица</w:t>
      </w:r>
    </w:p>
    <w:p w:rsidR="00292EC2" w:rsidRPr="002C478E" w:rsidRDefault="0000296E" w:rsidP="002C478E">
      <w:pPr>
        <w:spacing w:line="259" w:lineRule="auto"/>
        <w:ind w:left="567"/>
        <w:jc w:val="both"/>
        <w:rPr>
          <w:rFonts w:ascii="Roboto" w:eastAsia="Calibri" w:hAnsi="Roboto"/>
          <w:color w:val="000000"/>
          <w:sz w:val="28"/>
          <w:szCs w:val="28"/>
          <w:lang w:eastAsia="en-US"/>
        </w:rPr>
      </w:pPr>
      <w:r w:rsidRPr="002C478E">
        <w:rPr>
          <w:rFonts w:ascii="Roboto" w:eastAsia="Calibri" w:hAnsi="Roboto"/>
          <w:color w:val="000000"/>
          <w:sz w:val="28"/>
          <w:szCs w:val="28"/>
          <w:lang w:eastAsia="en-US"/>
        </w:rPr>
        <w:t>Смадьярова</w:t>
      </w:r>
      <w:r w:rsidR="004C798D">
        <w:rPr>
          <w:rFonts w:ascii="Roboto" w:eastAsia="Calibri" w:hAnsi="Roboto"/>
          <w:color w:val="000000"/>
          <w:sz w:val="28"/>
          <w:szCs w:val="28"/>
          <w:lang w:eastAsia="en-US"/>
        </w:rPr>
        <w:t xml:space="preserve"> </w:t>
      </w:r>
      <w:proofErr w:type="spellStart"/>
      <w:r w:rsidR="000E186B" w:rsidRPr="002C478E">
        <w:rPr>
          <w:rFonts w:ascii="Roboto" w:eastAsia="Calibri" w:hAnsi="Roboto"/>
          <w:color w:val="000000"/>
          <w:sz w:val="28"/>
          <w:szCs w:val="28"/>
          <w:lang w:eastAsia="en-US"/>
        </w:rPr>
        <w:t>А</w:t>
      </w:r>
      <w:r w:rsidRPr="002C478E">
        <w:rPr>
          <w:rFonts w:ascii="Roboto" w:eastAsia="Calibri" w:hAnsi="Roboto"/>
          <w:color w:val="000000"/>
          <w:sz w:val="28"/>
          <w:szCs w:val="28"/>
          <w:lang w:eastAsia="en-US"/>
        </w:rPr>
        <w:t>йымгул</w:t>
      </w:r>
      <w:proofErr w:type="spellEnd"/>
      <w:r w:rsidR="004C798D">
        <w:rPr>
          <w:rFonts w:ascii="Roboto" w:eastAsia="Calibri" w:hAnsi="Roboto"/>
          <w:color w:val="000000"/>
          <w:sz w:val="28"/>
          <w:szCs w:val="28"/>
          <w:lang w:eastAsia="en-US"/>
        </w:rPr>
        <w:t xml:space="preserve"> </w:t>
      </w:r>
      <w:proofErr w:type="spellStart"/>
      <w:r w:rsidR="000E186B" w:rsidRPr="002C478E">
        <w:rPr>
          <w:rFonts w:ascii="Roboto" w:eastAsia="Calibri" w:hAnsi="Roboto"/>
          <w:color w:val="000000"/>
          <w:sz w:val="28"/>
          <w:szCs w:val="28"/>
          <w:lang w:eastAsia="en-US"/>
        </w:rPr>
        <w:t>Са</w:t>
      </w:r>
      <w:r w:rsidRPr="002C478E">
        <w:rPr>
          <w:rFonts w:ascii="Roboto" w:eastAsia="Calibri" w:hAnsi="Roboto"/>
          <w:color w:val="000000"/>
          <w:sz w:val="28"/>
          <w:szCs w:val="28"/>
          <w:lang w:eastAsia="en-US"/>
        </w:rPr>
        <w:t>гингалиевна</w:t>
      </w:r>
      <w:proofErr w:type="spellEnd"/>
    </w:p>
    <w:p w:rsidR="00292EC2" w:rsidRPr="002A019F" w:rsidRDefault="00D5001A" w:rsidP="002A019F">
      <w:pPr>
        <w:rPr>
          <w:rFonts w:ascii="Roboto" w:hAnsi="Roboto"/>
          <w:sz w:val="28"/>
          <w:szCs w:val="28"/>
        </w:rPr>
      </w:pPr>
      <w:r w:rsidRPr="002A019F">
        <w:rPr>
          <w:rFonts w:ascii="Roboto" w:hAnsi="Roboto"/>
          <w:sz w:val="28"/>
          <w:szCs w:val="28"/>
        </w:rPr>
        <w:t>S.1.3.1 Имя руководителя ответственного структурного подразделения</w:t>
      </w:r>
    </w:p>
    <w:p w:rsidR="00292EC2" w:rsidRPr="002A019F" w:rsidRDefault="00D5001A" w:rsidP="002C478E">
      <w:pPr>
        <w:spacing w:line="259" w:lineRule="auto"/>
        <w:ind w:left="567"/>
        <w:jc w:val="both"/>
        <w:rPr>
          <w:rFonts w:ascii="Roboto" w:hAnsi="Roboto"/>
          <w:sz w:val="28"/>
          <w:szCs w:val="28"/>
        </w:rPr>
      </w:pPr>
      <w:r w:rsidRPr="002A019F">
        <w:rPr>
          <w:rFonts w:ascii="Roboto" w:hAnsi="Roboto"/>
          <w:sz w:val="28"/>
          <w:szCs w:val="28"/>
        </w:rPr>
        <w:t>Накипбеков Асет Ерикович</w:t>
      </w:r>
    </w:p>
    <w:p w:rsidR="00292EC2" w:rsidRPr="002A019F" w:rsidRDefault="00D5001A" w:rsidP="002A019F">
      <w:pPr>
        <w:rPr>
          <w:rFonts w:ascii="Roboto" w:hAnsi="Roboto"/>
          <w:sz w:val="28"/>
          <w:szCs w:val="28"/>
        </w:rPr>
      </w:pPr>
      <w:r w:rsidRPr="002A019F">
        <w:rPr>
          <w:rFonts w:ascii="Roboto" w:hAnsi="Roboto"/>
          <w:sz w:val="28"/>
          <w:szCs w:val="28"/>
        </w:rPr>
        <w:t>S.1.5 Почтовый адрес контактного лица</w:t>
      </w:r>
    </w:p>
    <w:p w:rsidR="00424348" w:rsidRPr="002C478E" w:rsidRDefault="00424348" w:rsidP="002C478E">
      <w:pPr>
        <w:spacing w:line="259" w:lineRule="auto"/>
        <w:ind w:left="567"/>
        <w:jc w:val="both"/>
        <w:rPr>
          <w:rFonts w:ascii="Roboto" w:eastAsia="Calibri" w:hAnsi="Roboto"/>
          <w:color w:val="000000"/>
          <w:sz w:val="28"/>
          <w:szCs w:val="28"/>
          <w:lang w:eastAsia="en-US"/>
        </w:rPr>
      </w:pPr>
      <w:r w:rsidRPr="002C478E">
        <w:rPr>
          <w:rFonts w:ascii="Roboto" w:eastAsia="Calibri" w:hAnsi="Roboto"/>
          <w:color w:val="000000"/>
          <w:sz w:val="28"/>
          <w:szCs w:val="28"/>
          <w:lang w:eastAsia="en-US"/>
        </w:rPr>
        <w:t>010000, г</w:t>
      </w:r>
      <w:proofErr w:type="gramStart"/>
      <w:r w:rsidRPr="002C478E">
        <w:rPr>
          <w:rFonts w:ascii="Roboto" w:eastAsia="Calibri" w:hAnsi="Roboto"/>
          <w:color w:val="000000"/>
          <w:sz w:val="28"/>
          <w:szCs w:val="28"/>
          <w:lang w:eastAsia="en-US"/>
        </w:rPr>
        <w:t>.А</w:t>
      </w:r>
      <w:proofErr w:type="gramEnd"/>
      <w:r w:rsidRPr="002C478E">
        <w:rPr>
          <w:rFonts w:ascii="Roboto" w:eastAsia="Calibri" w:hAnsi="Roboto"/>
          <w:color w:val="000000"/>
          <w:sz w:val="28"/>
          <w:szCs w:val="28"/>
          <w:lang w:eastAsia="en-US"/>
        </w:rPr>
        <w:t>стана, проспект Мәңгілік ел 8, Дом министерств</w:t>
      </w:r>
      <w:r w:rsidR="002C532A" w:rsidRPr="002C478E">
        <w:rPr>
          <w:rFonts w:ascii="Roboto" w:eastAsia="Calibri" w:hAnsi="Roboto"/>
          <w:color w:val="000000"/>
          <w:sz w:val="28"/>
          <w:szCs w:val="28"/>
          <w:lang w:eastAsia="en-US"/>
        </w:rPr>
        <w:t>,</w:t>
      </w:r>
      <w:r w:rsidRPr="002C478E">
        <w:rPr>
          <w:rFonts w:ascii="Roboto" w:eastAsia="Calibri" w:hAnsi="Roboto"/>
          <w:color w:val="000000"/>
          <w:sz w:val="28"/>
          <w:szCs w:val="28"/>
          <w:lang w:eastAsia="en-US"/>
        </w:rPr>
        <w:t xml:space="preserve"> 4 подъезд</w:t>
      </w:r>
    </w:p>
    <w:p w:rsidR="00292EC2" w:rsidRPr="002A019F" w:rsidRDefault="00D5001A" w:rsidP="002A019F">
      <w:pPr>
        <w:rPr>
          <w:rFonts w:ascii="Roboto" w:hAnsi="Roboto"/>
          <w:sz w:val="28"/>
          <w:szCs w:val="28"/>
        </w:rPr>
      </w:pPr>
      <w:r w:rsidRPr="002A019F">
        <w:rPr>
          <w:rFonts w:ascii="Roboto" w:hAnsi="Roboto"/>
          <w:sz w:val="28"/>
          <w:szCs w:val="28"/>
        </w:rPr>
        <w:t>S.1.6 Адрес электронной почты контактного лица</w:t>
      </w:r>
    </w:p>
    <w:p w:rsidR="00292EC2" w:rsidRPr="002A019F" w:rsidRDefault="00D84455" w:rsidP="002A019F">
      <w:pPr>
        <w:ind w:left="567"/>
        <w:rPr>
          <w:rFonts w:ascii="Roboto" w:hAnsi="Roboto"/>
          <w:sz w:val="28"/>
          <w:szCs w:val="28"/>
        </w:rPr>
      </w:pPr>
      <w:hyperlink r:id="rId8" w:history="1">
        <w:r w:rsidR="0000296E" w:rsidRPr="006F6773">
          <w:rPr>
            <w:rStyle w:val="a3"/>
            <w:rFonts w:ascii="Roboto" w:hAnsi="Roboto"/>
            <w:sz w:val="28"/>
            <w:szCs w:val="28"/>
            <w:lang w:val="en-US"/>
          </w:rPr>
          <w:t>a</w:t>
        </w:r>
        <w:r w:rsidR="0000296E" w:rsidRPr="006F6773">
          <w:rPr>
            <w:rStyle w:val="a3"/>
            <w:rFonts w:ascii="Roboto" w:hAnsi="Roboto"/>
            <w:sz w:val="28"/>
            <w:szCs w:val="28"/>
          </w:rPr>
          <w:t>.</w:t>
        </w:r>
        <w:r w:rsidR="0000296E" w:rsidRPr="006F6773">
          <w:rPr>
            <w:rStyle w:val="a3"/>
            <w:rFonts w:ascii="Roboto" w:hAnsi="Roboto"/>
            <w:sz w:val="28"/>
            <w:szCs w:val="28"/>
            <w:lang w:val="en-US"/>
          </w:rPr>
          <w:t>smadyar</w:t>
        </w:r>
        <w:r w:rsidR="0000296E" w:rsidRPr="006F6773">
          <w:rPr>
            <w:rStyle w:val="a3"/>
            <w:rFonts w:ascii="Roboto" w:hAnsi="Roboto"/>
            <w:sz w:val="28"/>
            <w:szCs w:val="28"/>
          </w:rPr>
          <w:t>ova@aspire.gov.kz</w:t>
        </w:r>
      </w:hyperlink>
    </w:p>
    <w:p w:rsidR="00292EC2" w:rsidRPr="002A019F" w:rsidRDefault="00D5001A" w:rsidP="002A019F">
      <w:pPr>
        <w:rPr>
          <w:rFonts w:ascii="Roboto" w:hAnsi="Roboto"/>
          <w:sz w:val="28"/>
          <w:szCs w:val="28"/>
        </w:rPr>
      </w:pPr>
      <w:r w:rsidRPr="002A019F">
        <w:rPr>
          <w:rFonts w:ascii="Roboto" w:hAnsi="Roboto"/>
          <w:sz w:val="28"/>
          <w:szCs w:val="28"/>
        </w:rPr>
        <w:t>S.1.7 Номер телефона контактного лица</w:t>
      </w:r>
    </w:p>
    <w:p w:rsidR="00292EC2" w:rsidRPr="005E0CFF" w:rsidRDefault="00D5001A" w:rsidP="002A019F">
      <w:pPr>
        <w:ind w:left="567"/>
        <w:rPr>
          <w:rFonts w:ascii="Roboto" w:hAnsi="Roboto"/>
          <w:sz w:val="28"/>
          <w:szCs w:val="28"/>
        </w:rPr>
      </w:pPr>
      <w:r w:rsidRPr="002A019F">
        <w:rPr>
          <w:rFonts w:ascii="Roboto" w:hAnsi="Roboto"/>
          <w:sz w:val="28"/>
          <w:szCs w:val="28"/>
        </w:rPr>
        <w:t>+7(7172)74-9</w:t>
      </w:r>
      <w:r w:rsidR="0000296E" w:rsidRPr="005E0CFF">
        <w:rPr>
          <w:rFonts w:ascii="Roboto" w:hAnsi="Roboto"/>
          <w:sz w:val="28"/>
          <w:szCs w:val="28"/>
        </w:rPr>
        <w:t>3</w:t>
      </w:r>
      <w:r w:rsidRPr="002A019F">
        <w:rPr>
          <w:rFonts w:ascii="Roboto" w:hAnsi="Roboto"/>
          <w:sz w:val="28"/>
          <w:szCs w:val="28"/>
        </w:rPr>
        <w:t>-</w:t>
      </w:r>
      <w:r w:rsidR="0000296E" w:rsidRPr="005E0CFF">
        <w:rPr>
          <w:rFonts w:ascii="Roboto" w:hAnsi="Roboto"/>
          <w:sz w:val="28"/>
          <w:szCs w:val="28"/>
        </w:rPr>
        <w:t>06</w:t>
      </w:r>
    </w:p>
    <w:p w:rsidR="00292EC2" w:rsidRPr="002A019F" w:rsidRDefault="00D5001A" w:rsidP="002A019F">
      <w:pPr>
        <w:rPr>
          <w:rFonts w:ascii="Roboto" w:hAnsi="Roboto"/>
          <w:b/>
          <w:sz w:val="28"/>
          <w:szCs w:val="28"/>
        </w:rPr>
      </w:pPr>
      <w:r w:rsidRPr="002A019F">
        <w:rPr>
          <w:rFonts w:ascii="Roboto" w:hAnsi="Roboto"/>
          <w:b/>
          <w:sz w:val="28"/>
          <w:szCs w:val="28"/>
        </w:rPr>
        <w:t>S.2 Введение-Актуальность</w:t>
      </w:r>
    </w:p>
    <w:p w:rsidR="0000296E" w:rsidRPr="009D0A3E" w:rsidRDefault="0000296E" w:rsidP="009D0A3E">
      <w:pPr>
        <w:spacing w:line="259" w:lineRule="auto"/>
        <w:ind w:left="567"/>
        <w:jc w:val="both"/>
        <w:rPr>
          <w:rFonts w:ascii="Roboto" w:eastAsia="Calibri" w:hAnsi="Roboto"/>
          <w:color w:val="000000"/>
          <w:sz w:val="28"/>
          <w:szCs w:val="28"/>
          <w:lang w:eastAsia="en-US"/>
        </w:rPr>
      </w:pPr>
      <w:r w:rsidRPr="009D0A3E">
        <w:rPr>
          <w:rFonts w:ascii="Roboto" w:eastAsia="Calibri" w:hAnsi="Roboto"/>
          <w:color w:val="000000"/>
          <w:sz w:val="28"/>
          <w:szCs w:val="28"/>
          <w:lang w:eastAsia="en-US"/>
        </w:rPr>
        <w:t>Структурная статистика, цель которой обеспечить данными о финансово-хозяйственной деятельности предприятий (промышленности, строительства, торговли, транспорта, связи и услуг) в разрезе регионов и видов деятельности. Основными задачами структурной статистики являются характеристика объемов предпринимательской деятельности, структуры производственной системы, формирование информационной базы для расчета отдельных макроэкономических показателей, а также характеристика демографии предприятий и актуализация статистического бизнес регистра.</w:t>
      </w:r>
    </w:p>
    <w:p w:rsidR="0000296E" w:rsidRPr="009D0A3E" w:rsidRDefault="0000296E" w:rsidP="009D0A3E">
      <w:pPr>
        <w:spacing w:line="259" w:lineRule="auto"/>
        <w:ind w:left="567"/>
        <w:jc w:val="both"/>
        <w:rPr>
          <w:rFonts w:ascii="Roboto" w:eastAsia="Calibri" w:hAnsi="Roboto"/>
          <w:color w:val="000000"/>
          <w:sz w:val="28"/>
          <w:szCs w:val="28"/>
          <w:lang w:eastAsia="en-US"/>
        </w:rPr>
      </w:pPr>
      <w:r w:rsidRPr="009D0A3E">
        <w:rPr>
          <w:rFonts w:ascii="Roboto" w:eastAsia="Calibri" w:hAnsi="Roboto"/>
          <w:color w:val="000000"/>
          <w:sz w:val="28"/>
          <w:szCs w:val="28"/>
          <w:lang w:eastAsia="en-US"/>
        </w:rPr>
        <w:t>В настоящее время основой структурной статистики являются статистические наблюдения финансово-хозяйственной деятельности предприятий по унифицированным формам отчетности, которые отвечают международным требованиям Системы национальных счетов (далее – СНС) и национальным стандартам финансовой отчетности.</w:t>
      </w:r>
    </w:p>
    <w:p w:rsidR="0000296E" w:rsidRPr="009D0A3E" w:rsidRDefault="0000296E" w:rsidP="009D0A3E">
      <w:pPr>
        <w:spacing w:line="259" w:lineRule="auto"/>
        <w:ind w:left="567"/>
        <w:jc w:val="both"/>
        <w:rPr>
          <w:rFonts w:ascii="Roboto" w:eastAsia="Calibri" w:hAnsi="Roboto"/>
          <w:color w:val="000000"/>
          <w:sz w:val="28"/>
          <w:szCs w:val="28"/>
          <w:lang w:eastAsia="en-US"/>
        </w:rPr>
      </w:pPr>
      <w:r w:rsidRPr="009D0A3E">
        <w:rPr>
          <w:rFonts w:ascii="Roboto" w:eastAsia="Calibri" w:hAnsi="Roboto"/>
          <w:color w:val="000000"/>
          <w:sz w:val="28"/>
          <w:szCs w:val="28"/>
          <w:lang w:eastAsia="en-US"/>
        </w:rPr>
        <w:t>Важным признаком любого предприятия наличие у него обособленного имущества (</w:t>
      </w:r>
      <w:proofErr w:type="spellStart"/>
      <w:r w:rsidRPr="009D0A3E">
        <w:rPr>
          <w:rFonts w:ascii="Roboto" w:eastAsia="Calibri" w:hAnsi="Roboto"/>
          <w:color w:val="000000"/>
          <w:sz w:val="28"/>
          <w:szCs w:val="28"/>
          <w:lang w:eastAsia="en-US"/>
        </w:rPr>
        <w:t>внеоборотных</w:t>
      </w:r>
      <w:proofErr w:type="spellEnd"/>
      <w:r w:rsidRPr="009D0A3E">
        <w:rPr>
          <w:rFonts w:ascii="Roboto" w:eastAsia="Calibri" w:hAnsi="Roboto"/>
          <w:color w:val="000000"/>
          <w:sz w:val="28"/>
          <w:szCs w:val="28"/>
          <w:lang w:eastAsia="en-US"/>
        </w:rPr>
        <w:t xml:space="preserve"> и оборотных активов), которое обеспечивает материально-техническую возможность его деятельности, экономическую самостоятельность, надежность и платежеспособность. Успешное функционирование возможно при эффективном использовании всего имущества, и в первую очередь основных фондов.  Основные фонды нередко составляют главную часть активов предприятия (компании) и участвуют во многих сферах предпринимательской деятельности. </w:t>
      </w:r>
    </w:p>
    <w:p w:rsidR="0000296E" w:rsidRPr="009D0A3E" w:rsidRDefault="0000296E" w:rsidP="009D0A3E">
      <w:pPr>
        <w:spacing w:line="259" w:lineRule="auto"/>
        <w:ind w:left="567"/>
        <w:jc w:val="both"/>
        <w:rPr>
          <w:rFonts w:ascii="Roboto" w:eastAsia="Calibri" w:hAnsi="Roboto"/>
          <w:color w:val="000000"/>
          <w:sz w:val="28"/>
          <w:szCs w:val="28"/>
          <w:lang w:eastAsia="en-US"/>
        </w:rPr>
      </w:pPr>
      <w:r w:rsidRPr="009D0A3E">
        <w:rPr>
          <w:rFonts w:ascii="Roboto" w:eastAsia="Calibri" w:hAnsi="Roboto"/>
          <w:color w:val="000000"/>
          <w:sz w:val="28"/>
          <w:szCs w:val="28"/>
          <w:lang w:eastAsia="en-US"/>
        </w:rPr>
        <w:t>Бюро национальной статистики проводится общегосударственное статистическое наблюдение по форме 11 «Отчет о состоянии основных фондов». В частности, показатели, формируемые на основе статистического наблюдения о состоянии основных  предприятий, используются:</w:t>
      </w:r>
    </w:p>
    <w:p w:rsidR="0000296E" w:rsidRPr="002C478E" w:rsidRDefault="0000296E" w:rsidP="00857F69">
      <w:pPr>
        <w:pStyle w:val="a4"/>
        <w:numPr>
          <w:ilvl w:val="0"/>
          <w:numId w:val="23"/>
        </w:numPr>
        <w:spacing w:line="259" w:lineRule="auto"/>
        <w:ind w:firstLine="66"/>
        <w:jc w:val="both"/>
        <w:rPr>
          <w:rFonts w:ascii="Roboto" w:eastAsia="Calibri" w:hAnsi="Roboto"/>
          <w:color w:val="000000"/>
          <w:sz w:val="28"/>
          <w:szCs w:val="28"/>
          <w:lang w:eastAsia="en-US"/>
        </w:rPr>
      </w:pPr>
      <w:r w:rsidRPr="002C478E">
        <w:rPr>
          <w:rFonts w:ascii="Roboto" w:eastAsia="Calibri" w:hAnsi="Roboto"/>
          <w:color w:val="000000"/>
          <w:sz w:val="28"/>
          <w:szCs w:val="28"/>
          <w:lang w:eastAsia="en-US"/>
        </w:rPr>
        <w:t>в расчетах для Системы национальных счетов;</w:t>
      </w:r>
    </w:p>
    <w:p w:rsidR="0000296E" w:rsidRPr="002C478E" w:rsidRDefault="0000296E" w:rsidP="00857F69">
      <w:pPr>
        <w:pStyle w:val="a4"/>
        <w:numPr>
          <w:ilvl w:val="0"/>
          <w:numId w:val="23"/>
        </w:numPr>
        <w:spacing w:line="259" w:lineRule="auto"/>
        <w:ind w:firstLine="66"/>
        <w:jc w:val="both"/>
        <w:rPr>
          <w:rFonts w:ascii="Roboto" w:eastAsia="Calibri" w:hAnsi="Roboto"/>
          <w:color w:val="000000"/>
          <w:sz w:val="28"/>
          <w:szCs w:val="28"/>
          <w:lang w:eastAsia="en-US"/>
        </w:rPr>
      </w:pPr>
      <w:r w:rsidRPr="002C478E">
        <w:rPr>
          <w:rFonts w:ascii="Roboto" w:eastAsia="Calibri" w:hAnsi="Roboto"/>
          <w:color w:val="000000"/>
          <w:sz w:val="28"/>
          <w:szCs w:val="28"/>
          <w:lang w:eastAsia="en-US"/>
        </w:rPr>
        <w:lastRenderedPageBreak/>
        <w:t xml:space="preserve">госорганами и бизнесом для экономических расчетов; </w:t>
      </w:r>
    </w:p>
    <w:p w:rsidR="0000296E" w:rsidRPr="002C478E" w:rsidRDefault="0000296E" w:rsidP="00857F69">
      <w:pPr>
        <w:pStyle w:val="a4"/>
        <w:numPr>
          <w:ilvl w:val="0"/>
          <w:numId w:val="23"/>
        </w:numPr>
        <w:spacing w:line="259" w:lineRule="auto"/>
        <w:ind w:firstLine="66"/>
        <w:jc w:val="both"/>
        <w:rPr>
          <w:rFonts w:ascii="Roboto" w:eastAsia="Calibri" w:hAnsi="Roboto"/>
          <w:color w:val="000000"/>
          <w:sz w:val="28"/>
          <w:szCs w:val="28"/>
          <w:lang w:eastAsia="en-US"/>
        </w:rPr>
      </w:pPr>
      <w:r w:rsidRPr="002C478E">
        <w:rPr>
          <w:rFonts w:ascii="Roboto" w:eastAsia="Calibri" w:hAnsi="Roboto"/>
          <w:color w:val="000000"/>
          <w:sz w:val="28"/>
          <w:szCs w:val="28"/>
          <w:lang w:eastAsia="en-US"/>
        </w:rPr>
        <w:t>для осуществления мониторинга целевых индикаторов государственных программ.</w:t>
      </w:r>
    </w:p>
    <w:p w:rsidR="000B7537" w:rsidRPr="009D0A3E" w:rsidRDefault="000B7537" w:rsidP="009D0A3E">
      <w:pPr>
        <w:spacing w:line="259" w:lineRule="auto"/>
        <w:ind w:left="567"/>
        <w:jc w:val="both"/>
        <w:rPr>
          <w:rFonts w:ascii="Roboto" w:eastAsia="Calibri" w:hAnsi="Roboto"/>
          <w:color w:val="000000"/>
          <w:sz w:val="28"/>
          <w:szCs w:val="28"/>
          <w:lang w:eastAsia="en-US"/>
        </w:rPr>
      </w:pPr>
      <w:r w:rsidRPr="009D0A3E">
        <w:rPr>
          <w:rFonts w:ascii="Roboto" w:eastAsia="Calibri" w:hAnsi="Roboto"/>
          <w:color w:val="000000"/>
          <w:sz w:val="28"/>
          <w:szCs w:val="28"/>
          <w:lang w:eastAsia="en-US"/>
        </w:rPr>
        <w:t>Основными пользователями являются государственные органы, местные исполнительные органы, другие ведомства, физические и юридические лица.</w:t>
      </w:r>
    </w:p>
    <w:p w:rsidR="000B7537" w:rsidRPr="009D0A3E" w:rsidRDefault="000B7537" w:rsidP="009D0A3E">
      <w:pPr>
        <w:spacing w:line="259" w:lineRule="auto"/>
        <w:ind w:left="567"/>
        <w:jc w:val="both"/>
        <w:rPr>
          <w:rFonts w:ascii="Roboto" w:eastAsia="Calibri" w:hAnsi="Roboto"/>
          <w:color w:val="000000"/>
          <w:sz w:val="28"/>
          <w:szCs w:val="28"/>
          <w:lang w:eastAsia="en-US"/>
        </w:rPr>
      </w:pPr>
      <w:r w:rsidRPr="009D0A3E">
        <w:rPr>
          <w:rFonts w:ascii="Roboto" w:eastAsia="Calibri" w:hAnsi="Roboto"/>
          <w:color w:val="000000"/>
          <w:sz w:val="28"/>
          <w:szCs w:val="28"/>
          <w:lang w:eastAsia="en-US"/>
        </w:rPr>
        <w:t>В Бюро проводятся заседания рабочих групп (</w:t>
      </w:r>
      <w:proofErr w:type="gramStart"/>
      <w:r w:rsidRPr="009D0A3E">
        <w:rPr>
          <w:rFonts w:ascii="Roboto" w:eastAsia="Calibri" w:hAnsi="Roboto"/>
          <w:color w:val="000000"/>
          <w:sz w:val="28"/>
          <w:szCs w:val="28"/>
          <w:lang w:eastAsia="en-US"/>
        </w:rPr>
        <w:t>фокус-групп</w:t>
      </w:r>
      <w:proofErr w:type="gramEnd"/>
      <w:r w:rsidRPr="009D0A3E">
        <w:rPr>
          <w:rFonts w:ascii="Roboto" w:eastAsia="Calibri" w:hAnsi="Roboto"/>
          <w:color w:val="000000"/>
          <w:sz w:val="28"/>
          <w:szCs w:val="28"/>
          <w:lang w:eastAsia="en-US"/>
        </w:rPr>
        <w:t>), с участием потенциальных пользователей и респондентов, представителей заинтересованных государственных органов, а также НПП «</w:t>
      </w:r>
      <w:proofErr w:type="spellStart"/>
      <w:r w:rsidRPr="009D0A3E">
        <w:rPr>
          <w:rFonts w:ascii="Roboto" w:eastAsia="Calibri" w:hAnsi="Roboto"/>
          <w:color w:val="000000"/>
          <w:sz w:val="28"/>
          <w:szCs w:val="28"/>
          <w:lang w:eastAsia="en-US"/>
        </w:rPr>
        <w:t>Атамекен</w:t>
      </w:r>
      <w:proofErr w:type="spellEnd"/>
      <w:r w:rsidRPr="009D0A3E">
        <w:rPr>
          <w:rFonts w:ascii="Roboto" w:eastAsia="Calibri" w:hAnsi="Roboto"/>
          <w:color w:val="000000"/>
          <w:sz w:val="28"/>
          <w:szCs w:val="28"/>
          <w:lang w:eastAsia="en-US"/>
        </w:rPr>
        <w:t>», на которых детально анализируются показатели общегосударственных статистических форм на предмет их актуальности и исключения дублирования с показателями ведомственных статистических форм и форм административных данных. Обратная связь с респондентами и пользователями официальной статистической информации осуществляется через Единый контакт-центр Бюро 1446.</w:t>
      </w:r>
    </w:p>
    <w:p w:rsidR="00292EC2" w:rsidRPr="002A019F" w:rsidRDefault="00292EC2" w:rsidP="002A019F">
      <w:pPr>
        <w:spacing w:line="19" w:lineRule="exact"/>
        <w:rPr>
          <w:rFonts w:ascii="Roboto" w:hAnsi="Roboto"/>
          <w:sz w:val="28"/>
          <w:szCs w:val="28"/>
        </w:rPr>
      </w:pPr>
    </w:p>
    <w:p w:rsidR="00292EC2" w:rsidRPr="002A019F" w:rsidRDefault="00292EC2" w:rsidP="002A019F">
      <w:pPr>
        <w:spacing w:line="1" w:lineRule="exact"/>
        <w:rPr>
          <w:rFonts w:ascii="Roboto" w:hAnsi="Roboto"/>
          <w:sz w:val="28"/>
          <w:szCs w:val="28"/>
        </w:rPr>
      </w:pPr>
    </w:p>
    <w:p w:rsidR="00292EC2" w:rsidRPr="002A019F" w:rsidRDefault="00D5001A" w:rsidP="002A019F">
      <w:pPr>
        <w:rPr>
          <w:rFonts w:ascii="Roboto" w:hAnsi="Roboto"/>
          <w:b/>
          <w:sz w:val="28"/>
          <w:szCs w:val="28"/>
        </w:rPr>
      </w:pPr>
      <w:r w:rsidRPr="002A019F">
        <w:rPr>
          <w:rFonts w:ascii="Roboto" w:hAnsi="Roboto"/>
          <w:b/>
          <w:sz w:val="28"/>
          <w:szCs w:val="28"/>
        </w:rPr>
        <w:t>S.3 Обновление метаданных</w:t>
      </w:r>
    </w:p>
    <w:p w:rsidR="00292EC2" w:rsidRPr="002A019F" w:rsidRDefault="00292EC2" w:rsidP="002A019F">
      <w:pPr>
        <w:spacing w:line="44" w:lineRule="exact"/>
        <w:rPr>
          <w:rFonts w:ascii="Roboto" w:hAnsi="Roboto"/>
          <w:sz w:val="28"/>
          <w:szCs w:val="28"/>
        </w:rPr>
      </w:pPr>
    </w:p>
    <w:p w:rsidR="00116044" w:rsidRPr="002A019F" w:rsidRDefault="00116044" w:rsidP="002A019F">
      <w:pPr>
        <w:jc w:val="both"/>
        <w:rPr>
          <w:rFonts w:ascii="Roboto" w:hAnsi="Roboto"/>
          <w:sz w:val="28"/>
          <w:szCs w:val="28"/>
        </w:rPr>
      </w:pPr>
      <w:r w:rsidRPr="002A019F">
        <w:rPr>
          <w:rFonts w:ascii="Roboto" w:hAnsi="Roboto"/>
          <w:sz w:val="28"/>
          <w:szCs w:val="28"/>
        </w:rPr>
        <w:t xml:space="preserve">S.3.1 Последнее подтверждение обновленных метаданных </w:t>
      </w:r>
    </w:p>
    <w:p w:rsidR="00116044" w:rsidRPr="002A019F" w:rsidRDefault="00116044" w:rsidP="002A019F">
      <w:pPr>
        <w:ind w:left="567"/>
        <w:jc w:val="both"/>
        <w:rPr>
          <w:rFonts w:ascii="Roboto" w:hAnsi="Roboto"/>
          <w:sz w:val="28"/>
          <w:szCs w:val="28"/>
        </w:rPr>
      </w:pPr>
      <w:r w:rsidRPr="002A019F">
        <w:rPr>
          <w:rFonts w:ascii="Roboto" w:hAnsi="Roboto"/>
          <w:sz w:val="28"/>
          <w:szCs w:val="28"/>
        </w:rPr>
        <w:t xml:space="preserve">Не применимо </w:t>
      </w:r>
    </w:p>
    <w:p w:rsidR="00116044" w:rsidRPr="002A019F" w:rsidRDefault="00116044" w:rsidP="002A019F">
      <w:pPr>
        <w:jc w:val="both"/>
        <w:rPr>
          <w:rFonts w:ascii="Roboto" w:hAnsi="Roboto"/>
          <w:sz w:val="28"/>
          <w:szCs w:val="28"/>
        </w:rPr>
      </w:pPr>
      <w:r w:rsidRPr="002A019F">
        <w:rPr>
          <w:rFonts w:ascii="Roboto" w:hAnsi="Roboto"/>
          <w:sz w:val="28"/>
          <w:szCs w:val="28"/>
        </w:rPr>
        <w:t>S.3.2 Последнее размещение метаданных</w:t>
      </w:r>
    </w:p>
    <w:p w:rsidR="00116044" w:rsidRPr="002A019F" w:rsidRDefault="00116044" w:rsidP="002A019F">
      <w:pPr>
        <w:ind w:left="567"/>
        <w:jc w:val="both"/>
        <w:rPr>
          <w:rFonts w:ascii="Roboto" w:hAnsi="Roboto"/>
          <w:sz w:val="28"/>
          <w:szCs w:val="28"/>
        </w:rPr>
      </w:pPr>
      <w:r w:rsidRPr="002A019F">
        <w:rPr>
          <w:rFonts w:ascii="Roboto" w:hAnsi="Roboto"/>
          <w:sz w:val="28"/>
          <w:szCs w:val="28"/>
        </w:rPr>
        <w:t xml:space="preserve">Не применимо </w:t>
      </w:r>
    </w:p>
    <w:p w:rsidR="00116044" w:rsidRPr="002A019F" w:rsidRDefault="00116044" w:rsidP="002A019F">
      <w:pPr>
        <w:jc w:val="both"/>
        <w:rPr>
          <w:rFonts w:ascii="Roboto" w:hAnsi="Roboto"/>
          <w:sz w:val="28"/>
          <w:szCs w:val="28"/>
        </w:rPr>
      </w:pPr>
      <w:r w:rsidRPr="002A019F">
        <w:rPr>
          <w:rFonts w:ascii="Roboto" w:hAnsi="Roboto"/>
          <w:sz w:val="28"/>
          <w:szCs w:val="28"/>
        </w:rPr>
        <w:t>S.3.3 Последнее обновление метаданных</w:t>
      </w:r>
    </w:p>
    <w:p w:rsidR="00116044" w:rsidRPr="002A019F" w:rsidRDefault="00116044" w:rsidP="002A019F">
      <w:pPr>
        <w:ind w:left="567"/>
        <w:rPr>
          <w:rFonts w:ascii="Roboto" w:hAnsi="Roboto"/>
          <w:sz w:val="28"/>
          <w:szCs w:val="28"/>
        </w:rPr>
      </w:pPr>
      <w:r w:rsidRPr="002A019F">
        <w:rPr>
          <w:rFonts w:ascii="Roboto" w:hAnsi="Roboto"/>
          <w:sz w:val="28"/>
          <w:szCs w:val="28"/>
        </w:rPr>
        <w:t>Не применимо</w:t>
      </w:r>
    </w:p>
    <w:p w:rsidR="00292EC2" w:rsidRPr="002A019F" w:rsidRDefault="00292EC2" w:rsidP="002A019F">
      <w:pPr>
        <w:spacing w:line="44" w:lineRule="exact"/>
        <w:rPr>
          <w:rFonts w:ascii="Roboto" w:hAnsi="Roboto"/>
          <w:sz w:val="28"/>
          <w:szCs w:val="28"/>
        </w:rPr>
      </w:pPr>
    </w:p>
    <w:p w:rsidR="00116044" w:rsidRPr="002A019F" w:rsidRDefault="00D5001A" w:rsidP="002A019F">
      <w:pPr>
        <w:tabs>
          <w:tab w:val="left" w:pos="8931"/>
        </w:tabs>
        <w:spacing w:line="309" w:lineRule="auto"/>
        <w:rPr>
          <w:rFonts w:ascii="Roboto" w:hAnsi="Roboto"/>
          <w:b/>
          <w:sz w:val="28"/>
          <w:szCs w:val="28"/>
        </w:rPr>
      </w:pPr>
      <w:r w:rsidRPr="002A019F">
        <w:rPr>
          <w:rFonts w:ascii="Roboto" w:hAnsi="Roboto"/>
          <w:b/>
          <w:sz w:val="28"/>
          <w:szCs w:val="28"/>
        </w:rPr>
        <w:t xml:space="preserve">S.4 Представление статистической </w:t>
      </w:r>
      <w:r w:rsidR="00222CA1" w:rsidRPr="002A019F">
        <w:rPr>
          <w:rFonts w:ascii="Roboto" w:hAnsi="Roboto"/>
          <w:b/>
          <w:sz w:val="28"/>
          <w:szCs w:val="28"/>
        </w:rPr>
        <w:t>и</w:t>
      </w:r>
      <w:r w:rsidRPr="002A019F">
        <w:rPr>
          <w:rFonts w:ascii="Roboto" w:hAnsi="Roboto"/>
          <w:b/>
          <w:sz w:val="28"/>
          <w:szCs w:val="28"/>
        </w:rPr>
        <w:t>нформации</w:t>
      </w:r>
    </w:p>
    <w:p w:rsidR="00292EC2" w:rsidRPr="002A019F" w:rsidRDefault="00D5001A" w:rsidP="002A019F">
      <w:pPr>
        <w:tabs>
          <w:tab w:val="left" w:pos="8931"/>
        </w:tabs>
        <w:spacing w:line="309" w:lineRule="auto"/>
        <w:rPr>
          <w:rFonts w:ascii="Roboto" w:hAnsi="Roboto"/>
          <w:sz w:val="28"/>
          <w:szCs w:val="28"/>
        </w:rPr>
      </w:pPr>
      <w:r w:rsidRPr="002A019F">
        <w:rPr>
          <w:rFonts w:ascii="Roboto" w:hAnsi="Roboto"/>
          <w:sz w:val="28"/>
          <w:szCs w:val="28"/>
        </w:rPr>
        <w:t>S.4.1 Описание данных</w:t>
      </w:r>
    </w:p>
    <w:p w:rsidR="000B7537" w:rsidRPr="009D0A3E" w:rsidRDefault="000B7537" w:rsidP="009D0A3E">
      <w:pPr>
        <w:spacing w:line="259" w:lineRule="auto"/>
        <w:ind w:left="567"/>
        <w:jc w:val="both"/>
        <w:rPr>
          <w:rFonts w:ascii="Roboto" w:eastAsia="Calibri" w:hAnsi="Roboto"/>
          <w:color w:val="000000"/>
          <w:sz w:val="28"/>
          <w:szCs w:val="28"/>
          <w:lang w:eastAsia="en-US"/>
        </w:rPr>
      </w:pPr>
      <w:r w:rsidRPr="00666C02">
        <w:rPr>
          <w:rFonts w:ascii="Roboto" w:eastAsia="Calibri" w:hAnsi="Roboto"/>
          <w:color w:val="000000"/>
          <w:sz w:val="28"/>
          <w:szCs w:val="28"/>
          <w:lang w:eastAsia="en-US"/>
        </w:rPr>
        <w:t xml:space="preserve">Отчет по качеству составлен для годового статистического обследования по форме 11 «Отчет о состоянии основных фондов» </w:t>
      </w:r>
      <w:r w:rsidR="004F71FE" w:rsidRPr="00666C02">
        <w:rPr>
          <w:rFonts w:ascii="Roboto" w:eastAsia="Calibri" w:hAnsi="Roboto"/>
          <w:color w:val="000000"/>
          <w:sz w:val="28"/>
          <w:szCs w:val="28"/>
          <w:lang w:eastAsia="en-US"/>
        </w:rPr>
        <w:t>с учетом формы</w:t>
      </w:r>
      <w:r w:rsidRPr="00666C02">
        <w:rPr>
          <w:rFonts w:ascii="Roboto" w:eastAsia="Calibri" w:hAnsi="Roboto"/>
          <w:color w:val="000000"/>
          <w:sz w:val="28"/>
          <w:szCs w:val="28"/>
          <w:lang w:eastAsia="en-US"/>
        </w:rPr>
        <w:t xml:space="preserve"> 2 МП</w:t>
      </w:r>
      <w:proofErr w:type="gramStart"/>
      <w:r w:rsidRPr="00666C02">
        <w:rPr>
          <w:rFonts w:ascii="Roboto" w:eastAsia="Calibri" w:hAnsi="Roboto"/>
          <w:color w:val="000000"/>
          <w:sz w:val="28"/>
          <w:szCs w:val="28"/>
          <w:lang w:eastAsia="en-US"/>
        </w:rPr>
        <w:t>«О</w:t>
      </w:r>
      <w:proofErr w:type="gramEnd"/>
      <w:r w:rsidRPr="00666C02">
        <w:rPr>
          <w:rFonts w:ascii="Roboto" w:eastAsia="Calibri" w:hAnsi="Roboto"/>
          <w:color w:val="000000"/>
          <w:sz w:val="28"/>
          <w:szCs w:val="28"/>
          <w:lang w:eastAsia="en-US"/>
        </w:rPr>
        <w:t>тчет о деятельности малого</w:t>
      </w:r>
      <w:r w:rsidRPr="009D0A3E">
        <w:rPr>
          <w:rFonts w:ascii="Roboto" w:eastAsia="Calibri" w:hAnsi="Roboto"/>
          <w:color w:val="000000"/>
          <w:sz w:val="28"/>
          <w:szCs w:val="28"/>
          <w:lang w:eastAsia="en-US"/>
        </w:rPr>
        <w:t xml:space="preserve"> предприятия»</w:t>
      </w:r>
      <w:r w:rsidR="004F71FE">
        <w:rPr>
          <w:rFonts w:ascii="Roboto" w:eastAsia="Calibri" w:hAnsi="Roboto"/>
          <w:color w:val="000000"/>
          <w:sz w:val="28"/>
          <w:szCs w:val="28"/>
          <w:lang w:eastAsia="en-US"/>
        </w:rPr>
        <w:t>,</w:t>
      </w:r>
      <w:r w:rsidRPr="009D0A3E">
        <w:rPr>
          <w:rFonts w:ascii="Roboto" w:eastAsia="Calibri" w:hAnsi="Roboto"/>
          <w:color w:val="000000"/>
          <w:sz w:val="28"/>
          <w:szCs w:val="28"/>
          <w:lang w:eastAsia="en-US"/>
        </w:rPr>
        <w:t xml:space="preserve"> где в разделе 7 отражают наличие и движение основных фондов и  в разделе 8 - информация о затратах на амортизации и ремонт основных фондов.</w:t>
      </w:r>
    </w:p>
    <w:p w:rsidR="000B7537" w:rsidRPr="009D0A3E" w:rsidRDefault="000B7537" w:rsidP="009D0A3E">
      <w:pPr>
        <w:spacing w:line="259" w:lineRule="auto"/>
        <w:ind w:left="567"/>
        <w:jc w:val="both"/>
        <w:rPr>
          <w:rFonts w:ascii="Roboto" w:eastAsia="Calibri" w:hAnsi="Roboto"/>
          <w:color w:val="000000"/>
          <w:sz w:val="28"/>
          <w:szCs w:val="28"/>
          <w:lang w:eastAsia="en-US"/>
        </w:rPr>
      </w:pPr>
      <w:r w:rsidRPr="009D0A3E">
        <w:rPr>
          <w:rFonts w:ascii="Roboto" w:eastAsia="Calibri" w:hAnsi="Roboto"/>
          <w:color w:val="000000"/>
          <w:sz w:val="28"/>
          <w:szCs w:val="28"/>
          <w:lang w:eastAsia="en-US"/>
        </w:rPr>
        <w:t>Основные показатели  о наличии и состоянии основных сре</w:t>
      </w:r>
      <w:proofErr w:type="gramStart"/>
      <w:r w:rsidRPr="009D0A3E">
        <w:rPr>
          <w:rFonts w:ascii="Roboto" w:eastAsia="Calibri" w:hAnsi="Roboto"/>
          <w:color w:val="000000"/>
          <w:sz w:val="28"/>
          <w:szCs w:val="28"/>
          <w:lang w:eastAsia="en-US"/>
        </w:rPr>
        <w:t>дств пр</w:t>
      </w:r>
      <w:proofErr w:type="gramEnd"/>
      <w:r w:rsidRPr="009D0A3E">
        <w:rPr>
          <w:rFonts w:ascii="Roboto" w:eastAsia="Calibri" w:hAnsi="Roboto"/>
          <w:color w:val="000000"/>
          <w:sz w:val="28"/>
          <w:szCs w:val="28"/>
          <w:lang w:eastAsia="en-US"/>
        </w:rPr>
        <w:t xml:space="preserve">едприятий Республики Казахстан представлены в стоимостном выражении за отчетный год в разрезе регионов и видов экономической деятельности. </w:t>
      </w:r>
    </w:p>
    <w:p w:rsidR="000B7537" w:rsidRPr="009D0A3E" w:rsidRDefault="000B7537" w:rsidP="009D0A3E">
      <w:pPr>
        <w:spacing w:line="259" w:lineRule="auto"/>
        <w:ind w:left="567"/>
        <w:jc w:val="both"/>
        <w:rPr>
          <w:rFonts w:ascii="Roboto" w:eastAsia="Calibri" w:hAnsi="Roboto"/>
          <w:color w:val="000000"/>
          <w:sz w:val="28"/>
          <w:szCs w:val="28"/>
          <w:lang w:eastAsia="en-US"/>
        </w:rPr>
      </w:pPr>
      <w:r w:rsidRPr="009D0A3E">
        <w:rPr>
          <w:rFonts w:ascii="Roboto" w:eastAsia="Calibri" w:hAnsi="Roboto"/>
          <w:color w:val="000000"/>
          <w:sz w:val="28"/>
          <w:szCs w:val="28"/>
          <w:lang w:eastAsia="en-US"/>
        </w:rPr>
        <w:t xml:space="preserve">Основные средства - это материальные активы, которые используются организацией для производства или поставки готовой продукции (товаров, работ, услуг) для сдачи в аренду другим организациям или для административных целей и которые предполагается использовать в течение длительного периода времени (более одного года). </w:t>
      </w:r>
    </w:p>
    <w:p w:rsidR="000B7537" w:rsidRPr="009D0A3E" w:rsidRDefault="000B7537" w:rsidP="009D0A3E">
      <w:pPr>
        <w:spacing w:line="259" w:lineRule="auto"/>
        <w:ind w:left="567"/>
        <w:jc w:val="both"/>
        <w:rPr>
          <w:rFonts w:ascii="Roboto" w:eastAsia="Calibri" w:hAnsi="Roboto"/>
          <w:color w:val="000000"/>
          <w:sz w:val="28"/>
          <w:szCs w:val="28"/>
          <w:lang w:eastAsia="en-US"/>
        </w:rPr>
      </w:pPr>
      <w:r w:rsidRPr="009D0A3E">
        <w:rPr>
          <w:rFonts w:ascii="Roboto" w:eastAsia="Calibri" w:hAnsi="Roboto"/>
          <w:color w:val="000000"/>
          <w:sz w:val="28"/>
          <w:szCs w:val="28"/>
          <w:lang w:eastAsia="en-US"/>
        </w:rPr>
        <w:t xml:space="preserve">К основным средствам относятся: здания и сооружения, передаточные устройства, машины и оборудование (рабочие и силовые машины и оборудование, измерительные и регулирующие приборы и устройства, лабораторное оборудование, вычислительная техника), транспортные средства, производственный и хозяйственный инвентарь, взрослый </w:t>
      </w:r>
      <w:r w:rsidRPr="009D0A3E">
        <w:rPr>
          <w:rFonts w:ascii="Roboto" w:eastAsia="Calibri" w:hAnsi="Roboto"/>
          <w:color w:val="000000"/>
          <w:sz w:val="28"/>
          <w:szCs w:val="28"/>
          <w:lang w:eastAsia="en-US"/>
        </w:rPr>
        <w:lastRenderedPageBreak/>
        <w:t>рабочий и продуктивный скот, специальные инструменты и другие основные средства.</w:t>
      </w:r>
    </w:p>
    <w:p w:rsidR="000B7537" w:rsidRPr="009D0A3E" w:rsidRDefault="000B7537" w:rsidP="009D0A3E">
      <w:pPr>
        <w:spacing w:line="259" w:lineRule="auto"/>
        <w:ind w:left="567"/>
        <w:jc w:val="both"/>
        <w:rPr>
          <w:rFonts w:ascii="Roboto" w:eastAsia="Calibri" w:hAnsi="Roboto"/>
          <w:color w:val="000000"/>
          <w:sz w:val="28"/>
          <w:szCs w:val="28"/>
          <w:lang w:eastAsia="en-US"/>
        </w:rPr>
      </w:pPr>
      <w:r w:rsidRPr="009D0A3E">
        <w:rPr>
          <w:rFonts w:ascii="Roboto" w:eastAsia="Calibri" w:hAnsi="Roboto"/>
          <w:color w:val="000000"/>
          <w:sz w:val="28"/>
          <w:szCs w:val="28"/>
          <w:lang w:eastAsia="en-US"/>
        </w:rPr>
        <w:t>Наличие основных средств и их структура учитываются по первоначальной и балансовой (за вычетом износа) стоимости.</w:t>
      </w:r>
    </w:p>
    <w:p w:rsidR="000B7537" w:rsidRPr="009D0A3E" w:rsidRDefault="000B7537" w:rsidP="009D0A3E">
      <w:pPr>
        <w:spacing w:line="259" w:lineRule="auto"/>
        <w:ind w:left="567"/>
        <w:jc w:val="both"/>
        <w:rPr>
          <w:rFonts w:ascii="Roboto" w:eastAsia="Calibri" w:hAnsi="Roboto"/>
          <w:color w:val="000000"/>
          <w:sz w:val="28"/>
          <w:szCs w:val="28"/>
          <w:lang w:eastAsia="en-US"/>
        </w:rPr>
      </w:pPr>
      <w:r w:rsidRPr="009D0A3E">
        <w:rPr>
          <w:rFonts w:ascii="Roboto" w:eastAsia="Calibri" w:hAnsi="Roboto"/>
          <w:color w:val="000000"/>
          <w:sz w:val="28"/>
          <w:szCs w:val="28"/>
          <w:lang w:eastAsia="en-US"/>
        </w:rPr>
        <w:t>Первоначальная стоимость – это стоимость фактически произведенных затрат по возведению или приобретению основных средств, включая уплаченные, невозмещаемые налоги и сборы, а также затраты по доставке, монтажу, установке, пуску в эксплуатацию и любые другие расходы, непосредственно связанные с приведением основных сре</w:t>
      </w:r>
      <w:proofErr w:type="gramStart"/>
      <w:r w:rsidRPr="009D0A3E">
        <w:rPr>
          <w:rFonts w:ascii="Roboto" w:eastAsia="Calibri" w:hAnsi="Roboto"/>
          <w:color w:val="000000"/>
          <w:sz w:val="28"/>
          <w:szCs w:val="28"/>
          <w:lang w:eastAsia="en-US"/>
        </w:rPr>
        <w:t>дств в р</w:t>
      </w:r>
      <w:proofErr w:type="gramEnd"/>
      <w:r w:rsidRPr="009D0A3E">
        <w:rPr>
          <w:rFonts w:ascii="Roboto" w:eastAsia="Calibri" w:hAnsi="Roboto"/>
          <w:color w:val="000000"/>
          <w:sz w:val="28"/>
          <w:szCs w:val="28"/>
          <w:lang w:eastAsia="en-US"/>
        </w:rPr>
        <w:t>абочее состояние для дальнейшего использования по назначению.</w:t>
      </w:r>
    </w:p>
    <w:p w:rsidR="000B7537" w:rsidRPr="009D0A3E" w:rsidRDefault="000B7537" w:rsidP="009D0A3E">
      <w:pPr>
        <w:spacing w:line="259" w:lineRule="auto"/>
        <w:ind w:left="567"/>
        <w:jc w:val="both"/>
        <w:rPr>
          <w:rFonts w:ascii="Roboto" w:eastAsia="Calibri" w:hAnsi="Roboto"/>
          <w:color w:val="000000"/>
          <w:sz w:val="28"/>
          <w:szCs w:val="28"/>
          <w:lang w:eastAsia="en-US"/>
        </w:rPr>
      </w:pPr>
      <w:r w:rsidRPr="009D0A3E">
        <w:rPr>
          <w:rFonts w:ascii="Roboto" w:eastAsia="Calibri" w:hAnsi="Roboto"/>
          <w:color w:val="000000"/>
          <w:sz w:val="28"/>
          <w:szCs w:val="28"/>
          <w:lang w:eastAsia="en-US"/>
        </w:rPr>
        <w:t>Балансовая стоимость – сумма, по которой актив признается в бухгалтерском балансе, за вычетом суммы накопленной амортизации и накопленного убытка от обесценения.</w:t>
      </w:r>
    </w:p>
    <w:p w:rsidR="000B7537" w:rsidRPr="009D0A3E" w:rsidRDefault="000B7537" w:rsidP="009D0A3E">
      <w:pPr>
        <w:spacing w:line="259" w:lineRule="auto"/>
        <w:ind w:left="567"/>
        <w:jc w:val="both"/>
        <w:rPr>
          <w:rFonts w:ascii="Roboto" w:eastAsia="Calibri" w:hAnsi="Roboto"/>
          <w:color w:val="000000"/>
          <w:sz w:val="28"/>
          <w:szCs w:val="28"/>
          <w:lang w:eastAsia="en-US"/>
        </w:rPr>
      </w:pPr>
      <w:r w:rsidRPr="009D0A3E">
        <w:rPr>
          <w:rFonts w:ascii="Roboto" w:eastAsia="Calibri" w:hAnsi="Roboto"/>
          <w:color w:val="000000"/>
          <w:sz w:val="28"/>
          <w:szCs w:val="28"/>
          <w:lang w:eastAsia="en-US"/>
        </w:rPr>
        <w:t>Коэффициент ликвидации (выбытия) основных средств характеризует воспроизводство основных средств. Определяется как отношение выбывших за год основных средств к их наличию на начало года.</w:t>
      </w:r>
    </w:p>
    <w:p w:rsidR="000B7537" w:rsidRPr="009D0A3E" w:rsidRDefault="000B7537" w:rsidP="009D0A3E">
      <w:pPr>
        <w:spacing w:line="259" w:lineRule="auto"/>
        <w:ind w:left="567"/>
        <w:jc w:val="both"/>
        <w:rPr>
          <w:rFonts w:ascii="Roboto" w:eastAsia="Calibri" w:hAnsi="Roboto"/>
          <w:color w:val="000000"/>
          <w:sz w:val="28"/>
          <w:szCs w:val="28"/>
          <w:lang w:eastAsia="en-US"/>
        </w:rPr>
      </w:pPr>
      <w:r w:rsidRPr="009D0A3E">
        <w:rPr>
          <w:rFonts w:ascii="Roboto" w:eastAsia="Calibri" w:hAnsi="Roboto"/>
          <w:color w:val="000000"/>
          <w:sz w:val="28"/>
          <w:szCs w:val="28"/>
          <w:lang w:eastAsia="en-US"/>
        </w:rPr>
        <w:t>Коэффициент обновления основных средств отражает удельный вес вновь введенных основных средств в их наличии на конец года.</w:t>
      </w:r>
    </w:p>
    <w:p w:rsidR="000B7537" w:rsidRPr="009D0A3E" w:rsidRDefault="000B7537" w:rsidP="009D0A3E">
      <w:pPr>
        <w:spacing w:line="259" w:lineRule="auto"/>
        <w:ind w:left="567"/>
        <w:jc w:val="both"/>
        <w:rPr>
          <w:rFonts w:ascii="Roboto" w:eastAsia="Calibri" w:hAnsi="Roboto"/>
          <w:color w:val="000000"/>
          <w:sz w:val="28"/>
          <w:szCs w:val="28"/>
          <w:lang w:eastAsia="en-US"/>
        </w:rPr>
      </w:pPr>
      <w:r w:rsidRPr="009D0A3E">
        <w:rPr>
          <w:rFonts w:ascii="Roboto" w:eastAsia="Calibri" w:hAnsi="Roboto"/>
          <w:color w:val="000000"/>
          <w:sz w:val="28"/>
          <w:szCs w:val="28"/>
          <w:lang w:eastAsia="en-US"/>
        </w:rPr>
        <w:t>Износ основных средств – это процесс потери физических и моральных характеристик объектов основных средств, который отражает старение действующих основных средств.</w:t>
      </w:r>
    </w:p>
    <w:p w:rsidR="00292EC2" w:rsidRPr="002A019F" w:rsidRDefault="00D5001A" w:rsidP="002A019F">
      <w:pPr>
        <w:rPr>
          <w:rFonts w:ascii="Roboto" w:hAnsi="Roboto"/>
          <w:sz w:val="28"/>
          <w:szCs w:val="28"/>
        </w:rPr>
      </w:pPr>
      <w:r w:rsidRPr="002A019F">
        <w:rPr>
          <w:rFonts w:ascii="Roboto" w:hAnsi="Roboto"/>
          <w:sz w:val="28"/>
          <w:szCs w:val="28"/>
        </w:rPr>
        <w:t>S.4.2 Система классификации</w:t>
      </w:r>
    </w:p>
    <w:p w:rsidR="009A6BFF" w:rsidRPr="00D7406D" w:rsidRDefault="009A6BFF" w:rsidP="00D7406D">
      <w:pPr>
        <w:spacing w:line="259" w:lineRule="auto"/>
        <w:ind w:left="567"/>
        <w:jc w:val="both"/>
        <w:rPr>
          <w:rFonts w:ascii="Roboto" w:eastAsia="Calibri" w:hAnsi="Roboto"/>
          <w:color w:val="000000"/>
          <w:sz w:val="28"/>
          <w:szCs w:val="28"/>
          <w:lang w:eastAsia="en-US"/>
        </w:rPr>
      </w:pPr>
      <w:r w:rsidRPr="00D7406D">
        <w:rPr>
          <w:rFonts w:ascii="Roboto" w:eastAsia="Calibri" w:hAnsi="Roboto"/>
          <w:color w:val="000000"/>
          <w:sz w:val="28"/>
          <w:szCs w:val="28"/>
          <w:lang w:eastAsia="en-US"/>
        </w:rPr>
        <w:t xml:space="preserve">При проведении обследования </w:t>
      </w:r>
      <w:r w:rsidR="004F71FE" w:rsidRPr="00666C02">
        <w:rPr>
          <w:rFonts w:ascii="Roboto" w:eastAsia="Calibri" w:hAnsi="Roboto"/>
          <w:color w:val="000000"/>
          <w:sz w:val="28"/>
          <w:szCs w:val="28"/>
          <w:lang w:eastAsia="en-US"/>
        </w:rPr>
        <w:t>формы 11 «Отчет о состоянии основных фондов»</w:t>
      </w:r>
      <w:r w:rsidRPr="00666C02">
        <w:rPr>
          <w:rFonts w:ascii="Roboto" w:eastAsia="Calibri" w:hAnsi="Roboto"/>
          <w:color w:val="000000"/>
          <w:sz w:val="28"/>
          <w:szCs w:val="28"/>
          <w:lang w:eastAsia="en-US"/>
        </w:rPr>
        <w:t xml:space="preserve"> </w:t>
      </w:r>
      <w:r w:rsidR="004F71FE" w:rsidRPr="00666C02">
        <w:rPr>
          <w:rFonts w:ascii="Roboto" w:eastAsia="Calibri" w:hAnsi="Roboto"/>
          <w:color w:val="000000"/>
          <w:sz w:val="28"/>
          <w:szCs w:val="28"/>
          <w:lang w:eastAsia="en-US"/>
        </w:rPr>
        <w:t>с учетом формы</w:t>
      </w:r>
      <w:r w:rsidRPr="00666C02">
        <w:rPr>
          <w:rFonts w:ascii="Roboto" w:eastAsia="Calibri" w:hAnsi="Roboto"/>
          <w:color w:val="000000"/>
          <w:sz w:val="28"/>
          <w:szCs w:val="28"/>
          <w:lang w:eastAsia="en-US"/>
        </w:rPr>
        <w:t xml:space="preserve"> 2- МП «Отчет о деятельности малого предприятия» </w:t>
      </w:r>
      <w:r w:rsidR="004F71FE" w:rsidRPr="00666C02">
        <w:rPr>
          <w:rFonts w:ascii="Roboto" w:eastAsia="Calibri" w:hAnsi="Roboto"/>
          <w:color w:val="000000"/>
          <w:sz w:val="28"/>
          <w:szCs w:val="28"/>
          <w:lang w:eastAsia="en-US"/>
        </w:rPr>
        <w:t xml:space="preserve">используются </w:t>
      </w:r>
      <w:r w:rsidRPr="00666C02">
        <w:rPr>
          <w:rFonts w:ascii="Roboto" w:eastAsia="Calibri" w:hAnsi="Roboto"/>
          <w:color w:val="000000"/>
          <w:sz w:val="28"/>
          <w:szCs w:val="28"/>
          <w:lang w:eastAsia="en-US"/>
        </w:rPr>
        <w:t>следующие статистические</w:t>
      </w:r>
      <w:r w:rsidRPr="00D7406D">
        <w:rPr>
          <w:rFonts w:ascii="Roboto" w:eastAsia="Calibri" w:hAnsi="Roboto"/>
          <w:color w:val="000000"/>
          <w:sz w:val="28"/>
          <w:szCs w:val="28"/>
          <w:lang w:eastAsia="en-US"/>
        </w:rPr>
        <w:t xml:space="preserve"> классификаторы:</w:t>
      </w:r>
    </w:p>
    <w:p w:rsidR="009A6BFF" w:rsidRPr="00D7406D" w:rsidRDefault="009A6BFF" w:rsidP="00D7406D">
      <w:pPr>
        <w:spacing w:line="259" w:lineRule="auto"/>
        <w:ind w:left="567"/>
        <w:jc w:val="both"/>
        <w:rPr>
          <w:rFonts w:ascii="Roboto" w:eastAsia="Calibri" w:hAnsi="Roboto"/>
          <w:color w:val="000000"/>
          <w:sz w:val="28"/>
          <w:szCs w:val="28"/>
          <w:lang w:eastAsia="en-US"/>
        </w:rPr>
      </w:pPr>
      <w:r w:rsidRPr="00D7406D">
        <w:rPr>
          <w:rFonts w:ascii="Roboto" w:eastAsia="Calibri" w:hAnsi="Roboto"/>
          <w:color w:val="000000"/>
          <w:sz w:val="28"/>
          <w:szCs w:val="28"/>
          <w:lang w:eastAsia="en-US"/>
        </w:rPr>
        <w:t>1) КАТО - Классификатор административно-территориальных объектов;</w:t>
      </w:r>
    </w:p>
    <w:p w:rsidR="009A6BFF" w:rsidRPr="00D7406D" w:rsidRDefault="009A6BFF" w:rsidP="00D7406D">
      <w:pPr>
        <w:spacing w:line="259" w:lineRule="auto"/>
        <w:ind w:left="567"/>
        <w:jc w:val="both"/>
        <w:rPr>
          <w:rFonts w:ascii="Roboto" w:eastAsia="Calibri" w:hAnsi="Roboto"/>
          <w:color w:val="000000"/>
          <w:sz w:val="28"/>
          <w:szCs w:val="28"/>
          <w:lang w:eastAsia="en-US"/>
        </w:rPr>
      </w:pPr>
      <w:r w:rsidRPr="00D7406D">
        <w:rPr>
          <w:rFonts w:ascii="Roboto" w:eastAsia="Calibri" w:hAnsi="Roboto"/>
          <w:color w:val="000000"/>
          <w:sz w:val="28"/>
          <w:szCs w:val="28"/>
          <w:lang w:eastAsia="en-US"/>
        </w:rPr>
        <w:t>2) ОКЭД - Общий классификатор видов экономической деятельности;</w:t>
      </w:r>
    </w:p>
    <w:p w:rsidR="009A6BFF" w:rsidRPr="00D7406D" w:rsidRDefault="009A6BFF" w:rsidP="00D7406D">
      <w:pPr>
        <w:spacing w:line="259" w:lineRule="auto"/>
        <w:ind w:left="567"/>
        <w:jc w:val="both"/>
        <w:rPr>
          <w:rFonts w:ascii="Roboto" w:eastAsia="Calibri" w:hAnsi="Roboto"/>
          <w:color w:val="000000"/>
          <w:sz w:val="28"/>
          <w:szCs w:val="28"/>
          <w:lang w:eastAsia="en-US"/>
        </w:rPr>
      </w:pPr>
      <w:r w:rsidRPr="00D7406D">
        <w:rPr>
          <w:rFonts w:ascii="Roboto" w:eastAsia="Calibri" w:hAnsi="Roboto"/>
          <w:color w:val="000000"/>
          <w:sz w:val="28"/>
          <w:szCs w:val="28"/>
          <w:lang w:eastAsia="en-US"/>
        </w:rPr>
        <w:t>3) КФС - Классификатор форм и видов собственности;</w:t>
      </w:r>
    </w:p>
    <w:p w:rsidR="009A6BFF" w:rsidRPr="00D7406D" w:rsidRDefault="009A6BFF" w:rsidP="00D7406D">
      <w:pPr>
        <w:spacing w:line="259" w:lineRule="auto"/>
        <w:ind w:left="567"/>
        <w:jc w:val="both"/>
        <w:rPr>
          <w:rFonts w:ascii="Roboto" w:eastAsia="Calibri" w:hAnsi="Roboto"/>
          <w:color w:val="000000"/>
          <w:sz w:val="28"/>
          <w:szCs w:val="28"/>
          <w:lang w:eastAsia="en-US"/>
        </w:rPr>
      </w:pPr>
      <w:r w:rsidRPr="00D7406D">
        <w:rPr>
          <w:rFonts w:ascii="Roboto" w:eastAsia="Calibri" w:hAnsi="Roboto"/>
          <w:color w:val="000000"/>
          <w:sz w:val="28"/>
          <w:szCs w:val="28"/>
          <w:lang w:eastAsia="en-US"/>
        </w:rPr>
        <w:t>4) КРП - Классификатор размерности юридических лиц, филиалов и представительств, а также субъектов индивидуального предпринимательства по численности работников;</w:t>
      </w:r>
    </w:p>
    <w:p w:rsidR="009A6BFF" w:rsidRPr="00D7406D" w:rsidRDefault="009A6BFF" w:rsidP="00D7406D">
      <w:pPr>
        <w:spacing w:line="259" w:lineRule="auto"/>
        <w:ind w:left="567"/>
        <w:jc w:val="both"/>
        <w:rPr>
          <w:rFonts w:ascii="Roboto" w:eastAsia="Calibri" w:hAnsi="Roboto"/>
          <w:color w:val="000000"/>
          <w:sz w:val="28"/>
          <w:szCs w:val="28"/>
          <w:lang w:eastAsia="en-US"/>
        </w:rPr>
      </w:pPr>
      <w:r w:rsidRPr="00D7406D">
        <w:rPr>
          <w:rFonts w:ascii="Roboto" w:eastAsia="Calibri" w:hAnsi="Roboto"/>
          <w:color w:val="000000"/>
          <w:sz w:val="28"/>
          <w:szCs w:val="28"/>
          <w:lang w:eastAsia="en-US"/>
        </w:rPr>
        <w:t>5) КСЭ - Классификатор секторов экономики;</w:t>
      </w:r>
    </w:p>
    <w:p w:rsidR="009A6BFF" w:rsidRPr="00D7406D" w:rsidRDefault="009A6BFF" w:rsidP="00D7406D">
      <w:pPr>
        <w:spacing w:line="259" w:lineRule="auto"/>
        <w:ind w:left="567"/>
        <w:jc w:val="both"/>
        <w:rPr>
          <w:rFonts w:ascii="Roboto" w:eastAsia="Calibri" w:hAnsi="Roboto"/>
          <w:color w:val="000000"/>
          <w:sz w:val="28"/>
          <w:szCs w:val="28"/>
          <w:lang w:eastAsia="en-US"/>
        </w:rPr>
      </w:pPr>
      <w:r w:rsidRPr="00D7406D">
        <w:rPr>
          <w:rFonts w:ascii="Roboto" w:eastAsia="Calibri" w:hAnsi="Roboto"/>
          <w:color w:val="000000"/>
          <w:sz w:val="28"/>
          <w:szCs w:val="28"/>
          <w:lang w:eastAsia="en-US"/>
        </w:rPr>
        <w:t>6)КОПФ–Классификатор организационно-правовых форм хозяйствования;</w:t>
      </w:r>
    </w:p>
    <w:p w:rsidR="009A6BFF" w:rsidRPr="00D7406D" w:rsidRDefault="009A6BFF" w:rsidP="00D7406D">
      <w:pPr>
        <w:spacing w:line="259" w:lineRule="auto"/>
        <w:ind w:left="567"/>
        <w:jc w:val="both"/>
        <w:rPr>
          <w:rFonts w:ascii="Roboto" w:eastAsia="Calibri" w:hAnsi="Roboto"/>
          <w:color w:val="000000"/>
          <w:sz w:val="28"/>
          <w:szCs w:val="28"/>
          <w:lang w:eastAsia="en-US"/>
        </w:rPr>
      </w:pPr>
      <w:r w:rsidRPr="00D7406D">
        <w:rPr>
          <w:rFonts w:ascii="Roboto" w:eastAsia="Calibri" w:hAnsi="Roboto"/>
          <w:color w:val="000000"/>
          <w:sz w:val="28"/>
          <w:szCs w:val="28"/>
          <w:lang w:eastAsia="en-US"/>
        </w:rPr>
        <w:t>7) СОФ – Справочник основных фондов.</w:t>
      </w:r>
    </w:p>
    <w:p w:rsidR="009A6BFF" w:rsidRPr="005D3D22" w:rsidRDefault="009A6BFF" w:rsidP="009A6BFF">
      <w:pPr>
        <w:autoSpaceDE w:val="0"/>
        <w:autoSpaceDN w:val="0"/>
        <w:adjustRightInd w:val="0"/>
        <w:spacing w:line="23" w:lineRule="atLeast"/>
        <w:ind w:left="567"/>
        <w:jc w:val="both"/>
        <w:rPr>
          <w:rFonts w:ascii="Roboto" w:hAnsi="Roboto"/>
          <w:color w:val="000000"/>
          <w:sz w:val="28"/>
          <w:szCs w:val="28"/>
          <w:lang w:val="kk-KZ"/>
        </w:rPr>
      </w:pPr>
      <w:r w:rsidRPr="009A6BFF">
        <w:rPr>
          <w:rFonts w:ascii="Roboto" w:hAnsi="Roboto"/>
          <w:color w:val="000000"/>
          <w:sz w:val="28"/>
          <w:szCs w:val="28"/>
        </w:rPr>
        <w:t xml:space="preserve">Данные классификаторы доступны на интернет ресурсе Бюро www.stat.gov.kz в разделе </w:t>
      </w:r>
      <w:r w:rsidRPr="009A6BFF">
        <w:rPr>
          <w:rFonts w:ascii="Roboto" w:hAnsi="Roboto"/>
          <w:color w:val="000000"/>
          <w:sz w:val="28"/>
          <w:szCs w:val="28"/>
          <w:lang w:val="kk-KZ"/>
        </w:rPr>
        <w:t>«</w:t>
      </w:r>
      <w:proofErr w:type="gramStart"/>
      <w:r w:rsidRPr="009A6BFF">
        <w:rPr>
          <w:rFonts w:ascii="Roboto" w:hAnsi="Roboto"/>
          <w:color w:val="000000"/>
          <w:sz w:val="28"/>
          <w:szCs w:val="28"/>
          <w:lang w:val="kk-KZ"/>
        </w:rPr>
        <w:t>Главная</w:t>
      </w:r>
      <w:proofErr w:type="gramEnd"/>
      <w:r w:rsidRPr="009A6BFF">
        <w:rPr>
          <w:rFonts w:ascii="Roboto" w:hAnsi="Roboto"/>
          <w:color w:val="000000"/>
          <w:sz w:val="28"/>
          <w:szCs w:val="28"/>
          <w:lang w:val="kk-KZ"/>
        </w:rPr>
        <w:t>»/</w:t>
      </w:r>
      <w:r w:rsidRPr="009A6BFF">
        <w:rPr>
          <w:rFonts w:ascii="Roboto" w:hAnsi="Roboto"/>
          <w:color w:val="000000"/>
          <w:sz w:val="28"/>
          <w:szCs w:val="28"/>
        </w:rPr>
        <w:t xml:space="preserve"> «Классификаторы»</w:t>
      </w:r>
      <w:r w:rsidRPr="009A6BFF">
        <w:rPr>
          <w:rFonts w:ascii="Roboto" w:hAnsi="Roboto"/>
          <w:color w:val="000000"/>
          <w:sz w:val="28"/>
          <w:szCs w:val="28"/>
          <w:lang w:val="kk-KZ"/>
        </w:rPr>
        <w:t>.</w:t>
      </w:r>
    </w:p>
    <w:p w:rsidR="00292EC2" w:rsidRPr="002A019F" w:rsidRDefault="00292EC2" w:rsidP="002A019F">
      <w:pPr>
        <w:spacing w:line="7"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S.4.3 Секторальный охват</w:t>
      </w:r>
    </w:p>
    <w:p w:rsidR="006C7DB5" w:rsidRPr="00F61553" w:rsidRDefault="000B1F57" w:rsidP="00F61553">
      <w:pPr>
        <w:spacing w:line="259" w:lineRule="auto"/>
        <w:ind w:left="567"/>
        <w:jc w:val="both"/>
        <w:rPr>
          <w:rFonts w:ascii="Roboto" w:eastAsia="Calibri" w:hAnsi="Roboto"/>
          <w:color w:val="000000"/>
          <w:sz w:val="28"/>
          <w:szCs w:val="28"/>
          <w:lang w:eastAsia="en-US"/>
        </w:rPr>
      </w:pPr>
      <w:r w:rsidRPr="00F61553">
        <w:rPr>
          <w:rFonts w:ascii="Roboto" w:eastAsia="Calibri" w:hAnsi="Roboto"/>
          <w:color w:val="000000"/>
          <w:sz w:val="28"/>
          <w:szCs w:val="28"/>
          <w:lang w:eastAsia="en-US"/>
        </w:rPr>
        <w:t xml:space="preserve">Охват: </w:t>
      </w:r>
      <w:r w:rsidR="006C7DB5" w:rsidRPr="00F61553">
        <w:rPr>
          <w:rFonts w:ascii="Roboto" w:eastAsia="Calibri" w:hAnsi="Roboto"/>
          <w:color w:val="000000"/>
          <w:sz w:val="28"/>
          <w:szCs w:val="28"/>
          <w:lang w:eastAsia="en-US"/>
        </w:rPr>
        <w:t>По 11 форме - все сектора экономики</w:t>
      </w:r>
      <w:r w:rsidR="00F84D23" w:rsidRPr="00F61553">
        <w:rPr>
          <w:rFonts w:ascii="Roboto" w:eastAsia="Calibri" w:hAnsi="Roboto"/>
          <w:color w:val="000000"/>
          <w:sz w:val="28"/>
          <w:szCs w:val="28"/>
          <w:lang w:eastAsia="en-US"/>
        </w:rPr>
        <w:t>;</w:t>
      </w:r>
    </w:p>
    <w:p w:rsidR="006C7DB5" w:rsidRPr="00F61553" w:rsidRDefault="00F84D23" w:rsidP="00F61553">
      <w:pPr>
        <w:spacing w:line="259" w:lineRule="auto"/>
        <w:ind w:left="567"/>
        <w:jc w:val="both"/>
        <w:rPr>
          <w:rFonts w:ascii="Roboto" w:eastAsia="Calibri" w:hAnsi="Roboto"/>
          <w:color w:val="000000"/>
          <w:sz w:val="28"/>
          <w:szCs w:val="28"/>
          <w:lang w:eastAsia="en-US"/>
        </w:rPr>
      </w:pPr>
      <w:r w:rsidRPr="00F61553">
        <w:rPr>
          <w:rFonts w:ascii="Roboto" w:eastAsia="Calibri" w:hAnsi="Roboto"/>
          <w:color w:val="000000"/>
          <w:sz w:val="28"/>
          <w:szCs w:val="28"/>
          <w:lang w:eastAsia="en-US"/>
        </w:rPr>
        <w:t xml:space="preserve"> По</w:t>
      </w:r>
      <w:r w:rsidR="006C7DB5" w:rsidRPr="00F61553">
        <w:rPr>
          <w:rFonts w:ascii="Roboto" w:eastAsia="Calibri" w:hAnsi="Roboto"/>
          <w:color w:val="000000"/>
          <w:sz w:val="28"/>
          <w:szCs w:val="28"/>
          <w:lang w:eastAsia="en-US"/>
        </w:rPr>
        <w:t xml:space="preserve"> 2-МП - финансовый и нефинансовый сектор. </w:t>
      </w:r>
    </w:p>
    <w:p w:rsidR="00116044" w:rsidRPr="002A019F" w:rsidRDefault="00D5001A" w:rsidP="002A019F">
      <w:pPr>
        <w:spacing w:line="309" w:lineRule="auto"/>
        <w:rPr>
          <w:rFonts w:ascii="Roboto" w:hAnsi="Roboto"/>
          <w:sz w:val="28"/>
          <w:szCs w:val="28"/>
        </w:rPr>
      </w:pPr>
      <w:r w:rsidRPr="002A019F">
        <w:rPr>
          <w:rFonts w:ascii="Roboto" w:hAnsi="Roboto"/>
          <w:sz w:val="28"/>
          <w:szCs w:val="28"/>
        </w:rPr>
        <w:t xml:space="preserve">S.4.4 Статистические концепции и </w:t>
      </w:r>
      <w:r w:rsidR="009430FF" w:rsidRPr="002A019F">
        <w:rPr>
          <w:rFonts w:ascii="Roboto" w:hAnsi="Roboto"/>
          <w:sz w:val="28"/>
          <w:szCs w:val="28"/>
        </w:rPr>
        <w:t>о</w:t>
      </w:r>
      <w:r w:rsidRPr="002A019F">
        <w:rPr>
          <w:rFonts w:ascii="Roboto" w:hAnsi="Roboto"/>
          <w:sz w:val="28"/>
          <w:szCs w:val="28"/>
        </w:rPr>
        <w:t xml:space="preserve">пределения </w:t>
      </w:r>
    </w:p>
    <w:p w:rsidR="00B935B3" w:rsidRPr="00E254CE" w:rsidRDefault="00B935B3" w:rsidP="00B935B3">
      <w:pPr>
        <w:pStyle w:val="1"/>
        <w:shd w:val="clear" w:color="auto" w:fill="auto"/>
        <w:tabs>
          <w:tab w:val="left" w:pos="505"/>
        </w:tabs>
        <w:spacing w:before="120" w:after="120"/>
        <w:ind w:left="20"/>
        <w:rPr>
          <w:rFonts w:ascii="Roboto" w:hAnsi="Roboto"/>
          <w:sz w:val="28"/>
          <w:szCs w:val="28"/>
        </w:rPr>
      </w:pPr>
      <w:r w:rsidRPr="00E254CE">
        <w:rPr>
          <w:rFonts w:ascii="Roboto" w:hAnsi="Roboto"/>
          <w:sz w:val="28"/>
          <w:szCs w:val="28"/>
        </w:rPr>
        <w:t>Тип наблюдения:</w:t>
      </w:r>
    </w:p>
    <w:p w:rsidR="00B935B3" w:rsidRPr="00F61553" w:rsidRDefault="00B935B3" w:rsidP="00F61553">
      <w:pPr>
        <w:spacing w:line="259" w:lineRule="auto"/>
        <w:ind w:left="567"/>
        <w:jc w:val="both"/>
        <w:rPr>
          <w:rFonts w:ascii="Roboto" w:eastAsia="Calibri" w:hAnsi="Roboto"/>
          <w:color w:val="000000"/>
          <w:sz w:val="28"/>
          <w:szCs w:val="28"/>
          <w:lang w:eastAsia="en-US"/>
        </w:rPr>
      </w:pPr>
      <w:r w:rsidRPr="00F61553">
        <w:rPr>
          <w:rFonts w:ascii="Roboto" w:eastAsia="Calibri" w:hAnsi="Roboto"/>
          <w:color w:val="000000"/>
          <w:sz w:val="28"/>
          <w:szCs w:val="28"/>
          <w:lang w:eastAsia="en-US"/>
        </w:rPr>
        <w:t>1) по 11 форм</w:t>
      </w:r>
      <w:proofErr w:type="gramStart"/>
      <w:r w:rsidRPr="00F61553">
        <w:rPr>
          <w:rFonts w:ascii="Roboto" w:eastAsia="Calibri" w:hAnsi="Roboto"/>
          <w:color w:val="000000"/>
          <w:sz w:val="28"/>
          <w:szCs w:val="28"/>
          <w:lang w:eastAsia="en-US"/>
        </w:rPr>
        <w:t>е–</w:t>
      </w:r>
      <w:proofErr w:type="gramEnd"/>
      <w:r w:rsidRPr="00F61553">
        <w:rPr>
          <w:rFonts w:ascii="Roboto" w:eastAsia="Calibri" w:hAnsi="Roboto"/>
          <w:color w:val="000000"/>
          <w:sz w:val="28"/>
          <w:szCs w:val="28"/>
          <w:lang w:eastAsia="en-US"/>
        </w:rPr>
        <w:t xml:space="preserve"> сплошной;</w:t>
      </w:r>
    </w:p>
    <w:p w:rsidR="00B935B3" w:rsidRPr="00F61553" w:rsidRDefault="00B935B3" w:rsidP="00F61553">
      <w:pPr>
        <w:spacing w:line="259" w:lineRule="auto"/>
        <w:ind w:left="567"/>
        <w:jc w:val="both"/>
        <w:rPr>
          <w:rFonts w:ascii="Roboto" w:eastAsia="Calibri" w:hAnsi="Roboto"/>
          <w:color w:val="000000"/>
          <w:sz w:val="28"/>
          <w:szCs w:val="28"/>
          <w:lang w:eastAsia="en-US"/>
        </w:rPr>
      </w:pPr>
      <w:r w:rsidRPr="00F61553">
        <w:rPr>
          <w:rFonts w:ascii="Roboto" w:eastAsia="Calibri" w:hAnsi="Roboto"/>
          <w:color w:val="000000"/>
          <w:sz w:val="28"/>
          <w:szCs w:val="28"/>
          <w:lang w:eastAsia="en-US"/>
        </w:rPr>
        <w:t>2) по 2 М</w:t>
      </w:r>
      <w:proofErr w:type="gramStart"/>
      <w:r w:rsidRPr="00F61553">
        <w:rPr>
          <w:rFonts w:ascii="Roboto" w:eastAsia="Calibri" w:hAnsi="Roboto"/>
          <w:color w:val="000000"/>
          <w:sz w:val="28"/>
          <w:szCs w:val="28"/>
          <w:lang w:eastAsia="en-US"/>
        </w:rPr>
        <w:t>П–</w:t>
      </w:r>
      <w:proofErr w:type="gramEnd"/>
      <w:r w:rsidRPr="00F61553">
        <w:rPr>
          <w:rFonts w:ascii="Roboto" w:eastAsia="Calibri" w:hAnsi="Roboto"/>
          <w:color w:val="000000"/>
          <w:sz w:val="28"/>
          <w:szCs w:val="28"/>
          <w:lang w:eastAsia="en-US"/>
        </w:rPr>
        <w:t xml:space="preserve"> выборочный.</w:t>
      </w:r>
    </w:p>
    <w:p w:rsidR="00B935B3" w:rsidRPr="00F61553" w:rsidRDefault="00B935B3" w:rsidP="00F61553">
      <w:pPr>
        <w:spacing w:line="259" w:lineRule="auto"/>
        <w:ind w:left="567"/>
        <w:jc w:val="both"/>
        <w:rPr>
          <w:rFonts w:ascii="Roboto" w:eastAsia="Calibri" w:hAnsi="Roboto"/>
          <w:color w:val="000000"/>
          <w:sz w:val="28"/>
          <w:szCs w:val="28"/>
          <w:lang w:eastAsia="en-US"/>
        </w:rPr>
      </w:pPr>
      <w:r w:rsidRPr="00F61553">
        <w:rPr>
          <w:rFonts w:ascii="Roboto" w:eastAsia="Calibri" w:hAnsi="Roboto"/>
          <w:color w:val="000000"/>
          <w:sz w:val="28"/>
          <w:szCs w:val="28"/>
          <w:lang w:eastAsia="en-US"/>
        </w:rPr>
        <w:t>3) Инструментарий сбора данных:</w:t>
      </w:r>
    </w:p>
    <w:p w:rsidR="00B935B3" w:rsidRPr="00F61553" w:rsidRDefault="00B935B3" w:rsidP="00F61553">
      <w:pPr>
        <w:pStyle w:val="a4"/>
        <w:numPr>
          <w:ilvl w:val="0"/>
          <w:numId w:val="22"/>
        </w:numPr>
        <w:spacing w:line="259" w:lineRule="auto"/>
        <w:jc w:val="both"/>
        <w:rPr>
          <w:rFonts w:ascii="Roboto" w:eastAsia="Calibri" w:hAnsi="Roboto"/>
          <w:color w:val="000000"/>
          <w:sz w:val="28"/>
          <w:szCs w:val="28"/>
          <w:lang w:eastAsia="en-US"/>
        </w:rPr>
      </w:pPr>
      <w:r w:rsidRPr="00F61553">
        <w:rPr>
          <w:rFonts w:ascii="Roboto" w:eastAsia="Calibri" w:hAnsi="Roboto"/>
          <w:color w:val="000000"/>
          <w:sz w:val="28"/>
          <w:szCs w:val="28"/>
          <w:lang w:eastAsia="en-US"/>
        </w:rPr>
        <w:lastRenderedPageBreak/>
        <w:t>«Отчет о состоянии основных фондов» (индекс 11, периодичность - годовая);</w:t>
      </w:r>
    </w:p>
    <w:p w:rsidR="00B935B3" w:rsidRPr="00F61553" w:rsidRDefault="00B935B3" w:rsidP="00F61553">
      <w:pPr>
        <w:spacing w:line="259" w:lineRule="auto"/>
        <w:ind w:left="567"/>
        <w:jc w:val="both"/>
        <w:rPr>
          <w:rFonts w:ascii="Roboto" w:eastAsia="Calibri" w:hAnsi="Roboto"/>
          <w:color w:val="000000"/>
          <w:sz w:val="28"/>
          <w:szCs w:val="28"/>
          <w:lang w:eastAsia="en-US"/>
        </w:rPr>
      </w:pPr>
      <w:r w:rsidRPr="00F61553">
        <w:rPr>
          <w:rFonts w:ascii="Roboto" w:eastAsia="Calibri" w:hAnsi="Roboto"/>
          <w:color w:val="000000"/>
          <w:sz w:val="28"/>
          <w:szCs w:val="28"/>
          <w:lang w:eastAsia="en-US"/>
        </w:rPr>
        <w:t xml:space="preserve">Круг респондентов: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w:t>
      </w:r>
      <w:proofErr w:type="gramStart"/>
      <w:r w:rsidRPr="00F61553">
        <w:rPr>
          <w:rFonts w:ascii="Roboto" w:eastAsia="Calibri" w:hAnsi="Roboto"/>
          <w:color w:val="000000"/>
          <w:sz w:val="28"/>
          <w:szCs w:val="28"/>
          <w:lang w:eastAsia="en-US"/>
        </w:rPr>
        <w:t>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 независимо от численности работников.</w:t>
      </w:r>
      <w:proofErr w:type="gramEnd"/>
    </w:p>
    <w:p w:rsidR="00B935B3" w:rsidRPr="00F61553" w:rsidRDefault="00B935B3" w:rsidP="00F61553">
      <w:pPr>
        <w:spacing w:line="259" w:lineRule="auto"/>
        <w:ind w:left="567"/>
        <w:jc w:val="both"/>
        <w:rPr>
          <w:rFonts w:ascii="Roboto" w:eastAsia="Calibri" w:hAnsi="Roboto"/>
          <w:color w:val="000000"/>
          <w:sz w:val="28"/>
          <w:szCs w:val="28"/>
          <w:lang w:eastAsia="en-US"/>
        </w:rPr>
      </w:pPr>
      <w:r w:rsidRPr="00F61553">
        <w:rPr>
          <w:rFonts w:ascii="Roboto" w:eastAsia="Calibri" w:hAnsi="Roboto"/>
          <w:color w:val="000000"/>
          <w:sz w:val="28"/>
          <w:szCs w:val="28"/>
          <w:lang w:eastAsia="en-US"/>
        </w:rPr>
        <w:t>Срок представления – до 15 апреля (включительно) отчетного периода.</w:t>
      </w:r>
    </w:p>
    <w:p w:rsidR="00B935B3" w:rsidRPr="00F61553" w:rsidRDefault="00B935B3" w:rsidP="00F61553">
      <w:pPr>
        <w:pStyle w:val="a4"/>
        <w:numPr>
          <w:ilvl w:val="0"/>
          <w:numId w:val="22"/>
        </w:numPr>
        <w:spacing w:line="259" w:lineRule="auto"/>
        <w:jc w:val="both"/>
        <w:rPr>
          <w:rFonts w:ascii="Roboto" w:eastAsia="Calibri" w:hAnsi="Roboto"/>
          <w:color w:val="000000"/>
          <w:sz w:val="28"/>
          <w:szCs w:val="28"/>
          <w:lang w:eastAsia="en-US"/>
        </w:rPr>
      </w:pPr>
      <w:r w:rsidRPr="00F61553">
        <w:rPr>
          <w:rFonts w:ascii="Roboto" w:eastAsia="Calibri" w:hAnsi="Roboto"/>
          <w:color w:val="000000"/>
          <w:sz w:val="28"/>
          <w:szCs w:val="28"/>
          <w:lang w:eastAsia="en-US"/>
        </w:rPr>
        <w:t xml:space="preserve">«Отчет о деятельности малого предприятия» (индекс 2 МП, периодичность - годовая), где в разделе 7 отражают наличие и движение основных фондов и  в разделе 8 - информация о затратах на амортизации и ремонт основных фондов. </w:t>
      </w:r>
    </w:p>
    <w:p w:rsidR="00B935B3" w:rsidRPr="00F61553" w:rsidRDefault="00B935B3" w:rsidP="00F61553">
      <w:pPr>
        <w:spacing w:line="259" w:lineRule="auto"/>
        <w:ind w:left="567"/>
        <w:jc w:val="both"/>
        <w:rPr>
          <w:rFonts w:ascii="Roboto" w:eastAsia="Calibri" w:hAnsi="Roboto"/>
          <w:color w:val="000000"/>
          <w:sz w:val="28"/>
          <w:szCs w:val="28"/>
          <w:lang w:eastAsia="en-US"/>
        </w:rPr>
      </w:pPr>
      <w:r w:rsidRPr="00F61553">
        <w:rPr>
          <w:rFonts w:ascii="Roboto" w:eastAsia="Calibri" w:hAnsi="Roboto"/>
          <w:color w:val="000000"/>
          <w:sz w:val="28"/>
          <w:szCs w:val="28"/>
          <w:lang w:eastAsia="en-US"/>
        </w:rPr>
        <w:t>Круг респондентов: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p w:rsidR="00B935B3" w:rsidRPr="00F61553" w:rsidRDefault="00B935B3" w:rsidP="00F61553">
      <w:pPr>
        <w:spacing w:line="259" w:lineRule="auto"/>
        <w:ind w:left="567"/>
        <w:jc w:val="both"/>
        <w:rPr>
          <w:rFonts w:ascii="Roboto" w:eastAsia="Calibri" w:hAnsi="Roboto"/>
          <w:color w:val="000000"/>
          <w:sz w:val="28"/>
          <w:szCs w:val="28"/>
          <w:lang w:eastAsia="en-US"/>
        </w:rPr>
      </w:pPr>
      <w:r w:rsidRPr="00F61553">
        <w:rPr>
          <w:rFonts w:ascii="Roboto" w:eastAsia="Calibri" w:hAnsi="Roboto"/>
          <w:color w:val="000000"/>
          <w:sz w:val="28"/>
          <w:szCs w:val="28"/>
          <w:lang w:eastAsia="en-US"/>
        </w:rPr>
        <w:t>Срок представления – до 31 марта (включительно) отчетного периода.</w:t>
      </w:r>
    </w:p>
    <w:p w:rsidR="00B935B3" w:rsidRPr="00F61553" w:rsidRDefault="00B935B3" w:rsidP="00F61553">
      <w:pPr>
        <w:spacing w:line="259" w:lineRule="auto"/>
        <w:ind w:left="567"/>
        <w:jc w:val="both"/>
        <w:rPr>
          <w:rFonts w:ascii="Roboto" w:eastAsia="Calibri" w:hAnsi="Roboto"/>
          <w:color w:val="000000"/>
          <w:sz w:val="28"/>
          <w:szCs w:val="28"/>
          <w:lang w:eastAsia="en-US"/>
        </w:rPr>
      </w:pPr>
      <w:r w:rsidRPr="00F61553">
        <w:rPr>
          <w:rFonts w:ascii="Roboto" w:eastAsia="Calibri" w:hAnsi="Roboto"/>
          <w:color w:val="000000"/>
          <w:sz w:val="28"/>
          <w:szCs w:val="28"/>
          <w:lang w:eastAsia="en-US"/>
        </w:rPr>
        <w:t>Эти формы предназначены для систематизированного сбора данных для статистического анализа и отчетности в сфере основных фондов предприятий и деятельности малых предприятий.</w:t>
      </w:r>
    </w:p>
    <w:p w:rsidR="00C8092B" w:rsidRPr="00F61553" w:rsidRDefault="00B935B3" w:rsidP="00F61553">
      <w:pPr>
        <w:spacing w:line="259" w:lineRule="auto"/>
        <w:ind w:left="567"/>
        <w:jc w:val="both"/>
        <w:rPr>
          <w:rFonts w:ascii="Roboto" w:eastAsia="Calibri" w:hAnsi="Roboto"/>
          <w:color w:val="000000"/>
          <w:sz w:val="28"/>
          <w:szCs w:val="28"/>
          <w:lang w:eastAsia="en-US"/>
        </w:rPr>
      </w:pPr>
      <w:r w:rsidRPr="00F61553">
        <w:rPr>
          <w:rFonts w:ascii="Roboto" w:eastAsia="Calibri" w:hAnsi="Roboto"/>
          <w:color w:val="000000"/>
          <w:sz w:val="28"/>
          <w:szCs w:val="28"/>
          <w:lang w:eastAsia="en-US"/>
        </w:rPr>
        <w:t xml:space="preserve">Статистические формы </w:t>
      </w:r>
      <w:r w:rsidR="00C8092B" w:rsidRPr="00F61553">
        <w:rPr>
          <w:rFonts w:ascii="Roboto" w:eastAsia="Calibri" w:hAnsi="Roboto"/>
          <w:color w:val="000000"/>
          <w:sz w:val="28"/>
          <w:szCs w:val="28"/>
          <w:lang w:eastAsia="en-US"/>
        </w:rPr>
        <w:t>доступны на интернет-ресурсе Бюро www.stat.gov.kz в разделе «Для респондентов» / «Статистические формы на 2025 год» / «Годовые формы».</w:t>
      </w:r>
    </w:p>
    <w:p w:rsidR="00292EC2" w:rsidRPr="002A019F" w:rsidRDefault="00D5001A" w:rsidP="00B05658">
      <w:pPr>
        <w:spacing w:line="309" w:lineRule="auto"/>
        <w:rPr>
          <w:rFonts w:ascii="Roboto" w:hAnsi="Roboto"/>
          <w:sz w:val="28"/>
          <w:szCs w:val="28"/>
        </w:rPr>
      </w:pPr>
      <w:r w:rsidRPr="002A019F">
        <w:rPr>
          <w:rFonts w:ascii="Roboto" w:hAnsi="Roboto"/>
          <w:sz w:val="28"/>
          <w:szCs w:val="28"/>
        </w:rPr>
        <w:t>S.4.5 Статистический объект</w:t>
      </w:r>
    </w:p>
    <w:p w:rsidR="006B4A03" w:rsidRPr="00666C02" w:rsidRDefault="006B4A03" w:rsidP="00F61553">
      <w:pPr>
        <w:spacing w:line="259" w:lineRule="auto"/>
        <w:ind w:left="567"/>
        <w:jc w:val="both"/>
        <w:rPr>
          <w:rFonts w:ascii="Roboto" w:eastAsia="Calibri" w:hAnsi="Roboto"/>
          <w:color w:val="000000"/>
          <w:sz w:val="28"/>
          <w:szCs w:val="28"/>
          <w:lang w:eastAsia="en-US"/>
        </w:rPr>
      </w:pPr>
      <w:r w:rsidRPr="00666C02">
        <w:rPr>
          <w:rFonts w:ascii="Roboto" w:eastAsia="Calibri" w:hAnsi="Roboto"/>
          <w:color w:val="000000"/>
          <w:sz w:val="28"/>
          <w:szCs w:val="28"/>
          <w:lang w:eastAsia="en-US"/>
        </w:rPr>
        <w:t>1. Объектами статистического наблюдения «Отчет о состоянии основных фондов»</w:t>
      </w:r>
      <w:r w:rsidR="004F71FE" w:rsidRPr="00666C02">
        <w:rPr>
          <w:rFonts w:ascii="Roboto" w:eastAsia="Calibri" w:hAnsi="Roboto"/>
          <w:color w:val="000000"/>
          <w:sz w:val="28"/>
          <w:szCs w:val="28"/>
          <w:lang w:eastAsia="en-US"/>
        </w:rPr>
        <w:t xml:space="preserve"> </w:t>
      </w:r>
      <w:r w:rsidRPr="00666C02">
        <w:rPr>
          <w:rFonts w:ascii="Roboto" w:eastAsia="Calibri" w:hAnsi="Roboto"/>
          <w:color w:val="000000"/>
          <w:sz w:val="28"/>
          <w:szCs w:val="28"/>
          <w:lang w:eastAsia="en-US"/>
        </w:rPr>
        <w:t xml:space="preserve">являются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w:t>
      </w:r>
      <w:proofErr w:type="gramStart"/>
      <w:r w:rsidRPr="00666C02">
        <w:rPr>
          <w:rFonts w:ascii="Roboto" w:eastAsia="Calibri" w:hAnsi="Roboto"/>
          <w:color w:val="000000"/>
          <w:sz w:val="28"/>
          <w:szCs w:val="28"/>
          <w:lang w:eastAsia="en-US"/>
        </w:rPr>
        <w:t>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 независимо от численности работников.</w:t>
      </w:r>
      <w:proofErr w:type="gramEnd"/>
    </w:p>
    <w:p w:rsidR="006B4A03" w:rsidRPr="00F61553" w:rsidRDefault="006B4A03" w:rsidP="00F61553">
      <w:pPr>
        <w:spacing w:line="259" w:lineRule="auto"/>
        <w:ind w:left="567"/>
        <w:jc w:val="both"/>
        <w:rPr>
          <w:rFonts w:ascii="Roboto" w:eastAsia="Calibri" w:hAnsi="Roboto"/>
          <w:color w:val="000000"/>
          <w:sz w:val="28"/>
          <w:szCs w:val="28"/>
          <w:lang w:eastAsia="en-US"/>
        </w:rPr>
      </w:pPr>
      <w:r w:rsidRPr="00666C02">
        <w:rPr>
          <w:rFonts w:ascii="Roboto" w:eastAsia="Calibri" w:hAnsi="Roboto"/>
          <w:color w:val="000000"/>
          <w:sz w:val="28"/>
          <w:szCs w:val="28"/>
          <w:lang w:eastAsia="en-US"/>
        </w:rPr>
        <w:t>2. Объектами статистического наблюдения «</w:t>
      </w:r>
      <w:r w:rsidR="00184E46" w:rsidRPr="00666C02">
        <w:rPr>
          <w:rFonts w:ascii="Roboto" w:eastAsia="Calibri" w:hAnsi="Roboto"/>
          <w:color w:val="000000"/>
          <w:sz w:val="28"/>
          <w:szCs w:val="28"/>
          <w:lang w:eastAsia="en-US"/>
        </w:rPr>
        <w:t>Отчет о деятельности малого предприятия</w:t>
      </w:r>
      <w:r w:rsidRPr="00666C02">
        <w:rPr>
          <w:rFonts w:ascii="Roboto" w:eastAsia="Calibri" w:hAnsi="Roboto"/>
          <w:color w:val="000000"/>
          <w:sz w:val="28"/>
          <w:szCs w:val="28"/>
          <w:lang w:eastAsia="en-US"/>
        </w:rPr>
        <w:t>» являются юридические лица и (или</w:t>
      </w:r>
      <w:r w:rsidRPr="00F61553">
        <w:rPr>
          <w:rFonts w:ascii="Roboto" w:eastAsia="Calibri" w:hAnsi="Roboto"/>
          <w:color w:val="000000"/>
          <w:sz w:val="28"/>
          <w:szCs w:val="28"/>
          <w:lang w:eastAsia="en-US"/>
        </w:rPr>
        <w:t xml:space="preserve">) филиалы иностранных юридических лиц, осуществляющие предпринимательскую деятельность, со списочной численностью работников не более 100 человек. Не </w:t>
      </w:r>
      <w:r w:rsidRPr="00F61553">
        <w:rPr>
          <w:rFonts w:ascii="Roboto" w:eastAsia="Calibri" w:hAnsi="Roboto"/>
          <w:color w:val="000000"/>
          <w:sz w:val="28"/>
          <w:szCs w:val="28"/>
          <w:lang w:eastAsia="en-US"/>
        </w:rPr>
        <w:lastRenderedPageBreak/>
        <w:t>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p w:rsidR="00292EC2" w:rsidRPr="002A019F" w:rsidRDefault="00292EC2" w:rsidP="002A019F">
      <w:pPr>
        <w:spacing w:line="1"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S.4.6 Генеральная совокупность (принцип выбора единиц обследования)</w:t>
      </w:r>
    </w:p>
    <w:p w:rsidR="000943F5" w:rsidRPr="00587A89" w:rsidRDefault="000943F5"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 xml:space="preserve">Источником для определения генеральной совокупности является Статистический бизнес-регистр, который включает в себя информацию о зарегистрированных на территории Республики Казахстан юридических лиц и </w:t>
      </w:r>
      <w:proofErr w:type="gramStart"/>
      <w:r w:rsidRPr="00587A89">
        <w:rPr>
          <w:rFonts w:ascii="Roboto" w:eastAsia="Calibri" w:hAnsi="Roboto"/>
          <w:color w:val="000000"/>
          <w:sz w:val="28"/>
          <w:szCs w:val="28"/>
          <w:lang w:eastAsia="en-US"/>
        </w:rPr>
        <w:t>их</w:t>
      </w:r>
      <w:proofErr w:type="gramEnd"/>
      <w:r w:rsidRPr="00587A89">
        <w:rPr>
          <w:rFonts w:ascii="Roboto" w:eastAsia="Calibri" w:hAnsi="Roboto"/>
          <w:color w:val="000000"/>
          <w:sz w:val="28"/>
          <w:szCs w:val="28"/>
          <w:lang w:eastAsia="en-US"/>
        </w:rPr>
        <w:t xml:space="preserve"> обособленных и структурных подразделениях.</w:t>
      </w:r>
    </w:p>
    <w:p w:rsidR="000943F5" w:rsidRPr="00587A89" w:rsidRDefault="000943F5"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Основными критериями формирования генеральной совокупности являются:</w:t>
      </w:r>
    </w:p>
    <w:p w:rsidR="000943F5" w:rsidRPr="00587A89" w:rsidRDefault="000943F5"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Признак активности (АКТ) – 1 (действующие), 2 (временно приостановившие деятельность);</w:t>
      </w:r>
    </w:p>
    <w:p w:rsidR="000943F5" w:rsidRPr="00587A89" w:rsidRDefault="000943F5"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Общий классификатор экономической деятельности (ОКЭД) – 01-94.20.0, 94.92.0-96.</w:t>
      </w:r>
    </w:p>
    <w:p w:rsidR="00292EC2" w:rsidRPr="002A019F" w:rsidRDefault="00D5001A" w:rsidP="000943F5">
      <w:pPr>
        <w:spacing w:before="60"/>
        <w:rPr>
          <w:rFonts w:ascii="Roboto" w:hAnsi="Roboto"/>
          <w:sz w:val="28"/>
          <w:szCs w:val="28"/>
        </w:rPr>
      </w:pPr>
      <w:r w:rsidRPr="002A019F">
        <w:rPr>
          <w:rFonts w:ascii="Roboto" w:hAnsi="Roboto"/>
          <w:sz w:val="28"/>
          <w:szCs w:val="28"/>
        </w:rPr>
        <w:t>S.4.7 Территориальный охват</w:t>
      </w:r>
    </w:p>
    <w:p w:rsidR="00B97A90" w:rsidRPr="005D3D22" w:rsidRDefault="00B97A90" w:rsidP="00B97A90">
      <w:pPr>
        <w:ind w:left="567"/>
        <w:jc w:val="both"/>
        <w:rPr>
          <w:rFonts w:ascii="Roboto" w:hAnsi="Roboto"/>
          <w:color w:val="000000"/>
          <w:sz w:val="28"/>
          <w:szCs w:val="28"/>
          <w:lang w:val="kk-KZ"/>
        </w:rPr>
      </w:pPr>
      <w:r w:rsidRPr="005D3D22">
        <w:rPr>
          <w:rFonts w:ascii="Roboto" w:hAnsi="Roboto"/>
          <w:color w:val="000000"/>
          <w:sz w:val="28"/>
          <w:szCs w:val="28"/>
          <w:lang w:val="kk-KZ"/>
        </w:rPr>
        <w:t>Республика Казахстан (все области, города республиканского значения и столица)</w:t>
      </w:r>
    </w:p>
    <w:p w:rsidR="00292EC2" w:rsidRPr="002A019F" w:rsidRDefault="00D5001A" w:rsidP="002A019F">
      <w:pPr>
        <w:rPr>
          <w:rFonts w:ascii="Roboto" w:hAnsi="Roboto"/>
          <w:sz w:val="28"/>
          <w:szCs w:val="28"/>
        </w:rPr>
      </w:pPr>
      <w:r w:rsidRPr="002A019F">
        <w:rPr>
          <w:rFonts w:ascii="Roboto" w:hAnsi="Roboto"/>
          <w:sz w:val="28"/>
          <w:szCs w:val="28"/>
        </w:rPr>
        <w:t>S.4.8 Временной охват</w:t>
      </w:r>
    </w:p>
    <w:p w:rsidR="004D0C24" w:rsidRPr="004D0C24" w:rsidRDefault="00B97A90" w:rsidP="00B97A90">
      <w:pPr>
        <w:ind w:firstLine="708"/>
        <w:jc w:val="both"/>
        <w:rPr>
          <w:rFonts w:ascii="Roboto" w:hAnsi="Roboto"/>
          <w:sz w:val="28"/>
          <w:szCs w:val="28"/>
          <w:lang w:val="kk-KZ"/>
        </w:rPr>
      </w:pPr>
      <w:r w:rsidRPr="00B97A90">
        <w:rPr>
          <w:rFonts w:ascii="Roboto" w:hAnsi="Roboto"/>
          <w:sz w:val="28"/>
          <w:szCs w:val="28"/>
        </w:rPr>
        <w:t>Формируется с 2000 года.</w:t>
      </w:r>
    </w:p>
    <w:p w:rsidR="00292EC2" w:rsidRPr="002A019F" w:rsidRDefault="00D5001A" w:rsidP="002A019F">
      <w:pPr>
        <w:rPr>
          <w:rFonts w:ascii="Roboto" w:hAnsi="Roboto"/>
          <w:sz w:val="28"/>
          <w:szCs w:val="28"/>
        </w:rPr>
      </w:pPr>
      <w:r w:rsidRPr="002A019F">
        <w:rPr>
          <w:rFonts w:ascii="Roboto" w:hAnsi="Roboto"/>
          <w:sz w:val="28"/>
          <w:szCs w:val="28"/>
        </w:rPr>
        <w:t>S.4.9 Базовый период</w:t>
      </w:r>
    </w:p>
    <w:p w:rsidR="00292EC2" w:rsidRPr="002A019F" w:rsidRDefault="00B97A90" w:rsidP="006B2B92">
      <w:pPr>
        <w:ind w:firstLine="708"/>
        <w:jc w:val="both"/>
        <w:rPr>
          <w:rFonts w:ascii="Roboto" w:hAnsi="Roboto"/>
          <w:sz w:val="28"/>
          <w:szCs w:val="28"/>
        </w:rPr>
      </w:pPr>
      <w:r w:rsidRPr="008A6B91">
        <w:rPr>
          <w:rFonts w:ascii="Roboto" w:hAnsi="Roboto"/>
          <w:sz w:val="28"/>
          <w:szCs w:val="28"/>
        </w:rPr>
        <w:t>Годовой</w:t>
      </w:r>
    </w:p>
    <w:p w:rsidR="00292EC2" w:rsidRPr="002A019F" w:rsidRDefault="00D5001A" w:rsidP="002A019F">
      <w:pPr>
        <w:rPr>
          <w:rFonts w:ascii="Roboto" w:hAnsi="Roboto"/>
          <w:b/>
          <w:sz w:val="28"/>
          <w:szCs w:val="28"/>
          <w:lang w:val="kk-KZ"/>
        </w:rPr>
      </w:pPr>
      <w:r w:rsidRPr="002A019F">
        <w:rPr>
          <w:rFonts w:ascii="Roboto" w:hAnsi="Roboto"/>
          <w:b/>
          <w:sz w:val="28"/>
          <w:szCs w:val="28"/>
        </w:rPr>
        <w:t>S.5 Единица измерения</w:t>
      </w:r>
    </w:p>
    <w:p w:rsidR="00184254" w:rsidRPr="00184254" w:rsidRDefault="00184254" w:rsidP="00184254">
      <w:pPr>
        <w:ind w:firstLine="567"/>
        <w:jc w:val="both"/>
        <w:rPr>
          <w:rFonts w:ascii="Roboto" w:hAnsi="Roboto"/>
          <w:color w:val="000000"/>
          <w:sz w:val="28"/>
          <w:szCs w:val="28"/>
          <w:lang w:val="kk-KZ"/>
        </w:rPr>
      </w:pPr>
      <w:r w:rsidRPr="00184254">
        <w:rPr>
          <w:rFonts w:ascii="Roboto" w:hAnsi="Roboto"/>
          <w:color w:val="000000"/>
          <w:sz w:val="28"/>
          <w:szCs w:val="28"/>
          <w:lang w:val="kk-KZ"/>
        </w:rPr>
        <w:t>Тысяч тенге казахских</w:t>
      </w:r>
    </w:p>
    <w:p w:rsidR="00292EC2" w:rsidRPr="002A019F" w:rsidRDefault="00D5001A" w:rsidP="002A019F">
      <w:pPr>
        <w:rPr>
          <w:rFonts w:ascii="Roboto" w:hAnsi="Roboto"/>
          <w:b/>
          <w:sz w:val="28"/>
          <w:szCs w:val="28"/>
        </w:rPr>
      </w:pPr>
      <w:r w:rsidRPr="002A019F">
        <w:rPr>
          <w:rFonts w:ascii="Roboto" w:hAnsi="Roboto"/>
          <w:b/>
          <w:sz w:val="28"/>
          <w:szCs w:val="28"/>
        </w:rPr>
        <w:t>S.6 Отчетный период</w:t>
      </w:r>
    </w:p>
    <w:p w:rsidR="00456670" w:rsidRPr="005D3D22" w:rsidRDefault="00456670" w:rsidP="00456670">
      <w:pPr>
        <w:ind w:firstLine="567"/>
        <w:jc w:val="both"/>
        <w:rPr>
          <w:rFonts w:ascii="Roboto" w:hAnsi="Roboto"/>
          <w:color w:val="000000"/>
          <w:sz w:val="28"/>
          <w:szCs w:val="28"/>
          <w:lang w:val="kk-KZ"/>
        </w:rPr>
      </w:pPr>
      <w:r w:rsidRPr="008640FE">
        <w:rPr>
          <w:rFonts w:ascii="Roboto" w:hAnsi="Roboto"/>
          <w:color w:val="000000"/>
          <w:sz w:val="28"/>
          <w:szCs w:val="28"/>
          <w:lang w:val="kk-KZ"/>
        </w:rPr>
        <w:t>Один раз в год</w:t>
      </w:r>
    </w:p>
    <w:p w:rsidR="00292EC2" w:rsidRPr="002A019F" w:rsidRDefault="00D5001A" w:rsidP="002A019F">
      <w:pPr>
        <w:rPr>
          <w:rFonts w:ascii="Roboto" w:hAnsi="Roboto"/>
          <w:b/>
          <w:sz w:val="28"/>
          <w:szCs w:val="28"/>
        </w:rPr>
      </w:pPr>
      <w:r w:rsidRPr="002A019F">
        <w:rPr>
          <w:rFonts w:ascii="Roboto" w:hAnsi="Roboto"/>
          <w:b/>
          <w:sz w:val="28"/>
          <w:szCs w:val="28"/>
        </w:rPr>
        <w:t>S.7 Правовая основа</w:t>
      </w:r>
    </w:p>
    <w:p w:rsidR="00292EC2" w:rsidRPr="002A019F" w:rsidRDefault="00D5001A" w:rsidP="002A019F">
      <w:pPr>
        <w:rPr>
          <w:rFonts w:ascii="Roboto" w:hAnsi="Roboto"/>
          <w:sz w:val="28"/>
          <w:szCs w:val="28"/>
        </w:rPr>
      </w:pPr>
      <w:r w:rsidRPr="002A019F">
        <w:rPr>
          <w:rFonts w:ascii="Roboto" w:hAnsi="Roboto"/>
          <w:sz w:val="28"/>
          <w:szCs w:val="28"/>
        </w:rPr>
        <w:t>S.7.1 Правовая база</w:t>
      </w:r>
    </w:p>
    <w:p w:rsidR="00233A92" w:rsidRPr="00587A89" w:rsidRDefault="00233A92"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 xml:space="preserve">1. Закон Республики Казахстан от 19 марта 2010 года № 257-IV «О государственной статистике». </w:t>
      </w:r>
    </w:p>
    <w:p w:rsidR="00E74E01" w:rsidRPr="00587A89" w:rsidRDefault="00E74E01"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2. Правила представления респондентами первичных статистических данных, утвержденные приказом Председателя Агентства Республики Казахстан по статистике от 9 июля 2010 года №173;</w:t>
      </w:r>
    </w:p>
    <w:p w:rsidR="00E74E01" w:rsidRPr="00587A89" w:rsidRDefault="006E6395"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3</w:t>
      </w:r>
      <w:r w:rsidR="00E74E01" w:rsidRPr="00587A89">
        <w:rPr>
          <w:rFonts w:ascii="Roboto" w:eastAsia="Calibri" w:hAnsi="Roboto"/>
          <w:color w:val="000000"/>
          <w:sz w:val="28"/>
          <w:szCs w:val="28"/>
          <w:lang w:eastAsia="en-US"/>
        </w:rPr>
        <w:t xml:space="preserve">. План статистических работ, утверждаемый в установленном законодательном порядке Приказом Руководителя Бюро национальной статистики Агентства по стратегическому планированию и реформам Республики Казахстан </w:t>
      </w:r>
    </w:p>
    <w:p w:rsidR="00E74E01" w:rsidRPr="00587A89" w:rsidRDefault="006E6395"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4</w:t>
      </w:r>
      <w:r w:rsidR="00E74E01" w:rsidRPr="00587A89">
        <w:rPr>
          <w:rFonts w:ascii="Roboto" w:eastAsia="Calibri" w:hAnsi="Roboto"/>
          <w:color w:val="000000"/>
          <w:sz w:val="28"/>
          <w:szCs w:val="28"/>
          <w:lang w:eastAsia="en-US"/>
        </w:rPr>
        <w:t>. График распространения официальной статистической информации, утверждаемый Приказом Руководителя Бюро национальной статистики Агентства по стратегическому планированию и реформам Республики Казахстан;</w:t>
      </w:r>
    </w:p>
    <w:p w:rsidR="00E74E01" w:rsidRPr="00587A89" w:rsidRDefault="006E6395"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5</w:t>
      </w:r>
      <w:r w:rsidR="00E74E01" w:rsidRPr="00587A89">
        <w:rPr>
          <w:rFonts w:ascii="Roboto" w:eastAsia="Calibri" w:hAnsi="Roboto"/>
          <w:color w:val="000000"/>
          <w:sz w:val="28"/>
          <w:szCs w:val="28"/>
          <w:lang w:eastAsia="en-US"/>
        </w:rPr>
        <w:t xml:space="preserve">. Правила предоставления на безвозмездной основе статистической информации, не предусмотренной графиком распространения официальной статистической информации разработанной на основании первичных статистических данных, представляемых респондентами в соответствии с графиком представления респондентами первичных </w:t>
      </w:r>
      <w:r w:rsidR="00E74E01" w:rsidRPr="00587A89">
        <w:rPr>
          <w:rFonts w:ascii="Roboto" w:eastAsia="Calibri" w:hAnsi="Roboto"/>
          <w:color w:val="000000"/>
          <w:sz w:val="28"/>
          <w:szCs w:val="28"/>
          <w:lang w:eastAsia="en-US"/>
        </w:rPr>
        <w:lastRenderedPageBreak/>
        <w:t>статистических данных, утвержденные приказом Председателя Агентства Республики Казахстан по статистике от 20 мая 2010 года №113;</w:t>
      </w:r>
    </w:p>
    <w:p w:rsidR="00E74E01" w:rsidRPr="00587A89" w:rsidRDefault="006E6395"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6</w:t>
      </w:r>
      <w:r w:rsidR="00E74E01" w:rsidRPr="00587A89">
        <w:rPr>
          <w:rFonts w:ascii="Roboto" w:eastAsia="Calibri" w:hAnsi="Roboto"/>
          <w:color w:val="000000"/>
          <w:sz w:val="28"/>
          <w:szCs w:val="28"/>
          <w:lang w:eastAsia="en-US"/>
        </w:rPr>
        <w:t xml:space="preserve">. Правила представления баз данных в </w:t>
      </w:r>
      <w:proofErr w:type="spellStart"/>
      <w:r w:rsidR="00E74E01" w:rsidRPr="00587A89">
        <w:rPr>
          <w:rFonts w:ascii="Roboto" w:eastAsia="Calibri" w:hAnsi="Roboto"/>
          <w:color w:val="000000"/>
          <w:sz w:val="28"/>
          <w:szCs w:val="28"/>
          <w:lang w:eastAsia="en-US"/>
        </w:rPr>
        <w:t>деидентифицированном</w:t>
      </w:r>
      <w:proofErr w:type="spellEnd"/>
      <w:r w:rsidR="00E74E01" w:rsidRPr="00587A89">
        <w:rPr>
          <w:rFonts w:ascii="Roboto" w:eastAsia="Calibri" w:hAnsi="Roboto"/>
          <w:color w:val="000000"/>
          <w:sz w:val="28"/>
          <w:szCs w:val="28"/>
          <w:lang w:eastAsia="en-US"/>
        </w:rPr>
        <w:t xml:space="preserve"> виде для использования в научной и научно-технической деятельности, утвержденные Приказом Председателя Агентства Республики Казахстан по статистике от 2 июля 2010 года №168;</w:t>
      </w:r>
    </w:p>
    <w:p w:rsidR="00E74E01" w:rsidRPr="00587A89" w:rsidRDefault="006E6395"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7</w:t>
      </w:r>
      <w:r w:rsidR="00E74E01" w:rsidRPr="00587A89">
        <w:rPr>
          <w:rFonts w:ascii="Roboto" w:eastAsia="Calibri" w:hAnsi="Roboto"/>
          <w:color w:val="000000"/>
          <w:sz w:val="28"/>
          <w:szCs w:val="28"/>
          <w:lang w:eastAsia="en-US"/>
        </w:rPr>
        <w:t xml:space="preserve">. </w:t>
      </w:r>
      <w:r w:rsidR="002F50F9" w:rsidRPr="00587A89">
        <w:rPr>
          <w:rFonts w:ascii="Roboto" w:eastAsia="Calibri" w:hAnsi="Roboto"/>
          <w:color w:val="000000"/>
          <w:sz w:val="28"/>
          <w:szCs w:val="28"/>
          <w:lang w:eastAsia="en-US"/>
        </w:rPr>
        <w:t>«Методика составления баланса основных средств и расчета его показателей», утвержденная Приказом Председателя Комитета по статистике Министерства национальной экономики Республики Казахстан от 13 декабря 2016 года №312;</w:t>
      </w:r>
    </w:p>
    <w:p w:rsidR="002F50F9" w:rsidRPr="00587A89" w:rsidRDefault="006E6395"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8</w:t>
      </w:r>
      <w:r w:rsidR="002F50F9" w:rsidRPr="00587A89">
        <w:rPr>
          <w:rFonts w:ascii="Roboto" w:eastAsia="Calibri" w:hAnsi="Roboto"/>
          <w:color w:val="000000"/>
          <w:sz w:val="28"/>
          <w:szCs w:val="28"/>
          <w:lang w:eastAsia="en-US"/>
        </w:rPr>
        <w:t>. «Методика по проведению выборочных обследований предприятий» утвержденная Приказом Председателя Комитета по статистике Министерства национальной экономики Республики Казахстан от 22 августа 2016 года №169.</w:t>
      </w:r>
    </w:p>
    <w:p w:rsidR="00292EC2" w:rsidRPr="00E74E01" w:rsidRDefault="00292EC2" w:rsidP="002A019F">
      <w:pPr>
        <w:spacing w:line="44" w:lineRule="exact"/>
        <w:rPr>
          <w:rFonts w:ascii="Roboto" w:hAnsi="Roboto"/>
          <w:sz w:val="28"/>
          <w:szCs w:val="28"/>
          <w:lang w:val="kk-KZ"/>
        </w:rPr>
      </w:pPr>
    </w:p>
    <w:p w:rsidR="00292EC2" w:rsidRPr="002A019F" w:rsidRDefault="00D5001A" w:rsidP="002A019F">
      <w:pPr>
        <w:rPr>
          <w:rFonts w:ascii="Roboto" w:hAnsi="Roboto"/>
          <w:b/>
          <w:sz w:val="28"/>
          <w:szCs w:val="28"/>
        </w:rPr>
      </w:pPr>
      <w:r w:rsidRPr="006B2B92">
        <w:rPr>
          <w:rFonts w:ascii="Roboto" w:hAnsi="Roboto"/>
          <w:b/>
          <w:sz w:val="28"/>
          <w:szCs w:val="28"/>
        </w:rPr>
        <w:t>S.8 Конфиденциальность и защита данных</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S.8.1 Политика конфиденциальности</w:t>
      </w:r>
    </w:p>
    <w:p w:rsidR="00662102" w:rsidRPr="00587A89" w:rsidRDefault="00662102"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1. статья 8 Закона Республики Казахстан от 19 марта 2010 года «О государственной статистике», в соответствии с которой обеспечивается гарантия конфиденциальности и защита представляемых данных респондентами;</w:t>
      </w:r>
    </w:p>
    <w:p w:rsidR="00662102" w:rsidRPr="00587A89" w:rsidRDefault="00662102"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2. статья 28 Предпринимательского Кодекса Республики Казахстан от 29 октября 2015 года обеспечивает охрану информации, составляющей коммерческую тайну;</w:t>
      </w:r>
    </w:p>
    <w:p w:rsidR="00662102" w:rsidRPr="00587A89" w:rsidRDefault="00662102"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3. Политика информационной безопасности (далее – Политика), утвержденная Приказом Руководителя Бюро национальной статистики Агентства по стратегическому планированию и реформам Республики Казахстан от 10 февраля 2021 года №20 определяет цели, задачи, руководящие принципы и практические приемы в области обеспечения информационной безопасности Бюро. Основной целью Политики является обеспечение доступности официальной статистической информации, конфиденциальности информации, хранящейся и обрабатываемой на средствах вычислительной техники Бюро при условиях ее целостности и аутентичности.</w:t>
      </w:r>
    </w:p>
    <w:p w:rsidR="00292EC2" w:rsidRPr="00662102" w:rsidRDefault="00292EC2" w:rsidP="002A019F">
      <w:pPr>
        <w:spacing w:line="44" w:lineRule="exact"/>
        <w:rPr>
          <w:rFonts w:ascii="Roboto" w:hAnsi="Roboto"/>
          <w:sz w:val="28"/>
          <w:szCs w:val="28"/>
          <w:lang w:val="kk-KZ"/>
        </w:rPr>
      </w:pPr>
    </w:p>
    <w:p w:rsidR="00292EC2" w:rsidRPr="002A019F" w:rsidRDefault="00D5001A" w:rsidP="002A019F">
      <w:pPr>
        <w:rPr>
          <w:rFonts w:ascii="Roboto" w:hAnsi="Roboto"/>
          <w:sz w:val="28"/>
          <w:szCs w:val="28"/>
        </w:rPr>
      </w:pPr>
      <w:r w:rsidRPr="002A019F">
        <w:rPr>
          <w:rFonts w:ascii="Roboto" w:hAnsi="Roboto"/>
          <w:sz w:val="28"/>
          <w:szCs w:val="28"/>
        </w:rPr>
        <w:t>S.8.2 Конфиденциальность-обращение с данными</w:t>
      </w:r>
    </w:p>
    <w:p w:rsidR="00292EC2" w:rsidRPr="002A019F" w:rsidRDefault="00292EC2" w:rsidP="002A019F">
      <w:pPr>
        <w:spacing w:line="19" w:lineRule="exact"/>
        <w:rPr>
          <w:rFonts w:ascii="Roboto" w:hAnsi="Roboto"/>
          <w:sz w:val="28"/>
          <w:szCs w:val="28"/>
        </w:rPr>
      </w:pPr>
    </w:p>
    <w:p w:rsidR="006B2B92" w:rsidRPr="00587A89" w:rsidRDefault="006B2B92"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 xml:space="preserve">Правила представления баз данных в </w:t>
      </w:r>
      <w:proofErr w:type="spellStart"/>
      <w:r w:rsidRPr="00587A89">
        <w:rPr>
          <w:rFonts w:ascii="Roboto" w:eastAsia="Calibri" w:hAnsi="Roboto"/>
          <w:color w:val="000000"/>
          <w:sz w:val="28"/>
          <w:szCs w:val="28"/>
          <w:lang w:eastAsia="en-US"/>
        </w:rPr>
        <w:t>деидентифицированном</w:t>
      </w:r>
      <w:proofErr w:type="spellEnd"/>
      <w:r w:rsidRPr="00587A89">
        <w:rPr>
          <w:rFonts w:ascii="Roboto" w:eastAsia="Calibri" w:hAnsi="Roboto"/>
          <w:color w:val="000000"/>
          <w:sz w:val="28"/>
          <w:szCs w:val="28"/>
          <w:lang w:eastAsia="en-US"/>
        </w:rPr>
        <w:t xml:space="preserve"> виде для использования в научной и научно-технической деятельности, утвержденные Приказом Председателя Агентства Республики Казахстан по статистике от 2 июля 2010 года №168.</w:t>
      </w:r>
    </w:p>
    <w:p w:rsidR="00292EC2" w:rsidRPr="002A019F" w:rsidRDefault="00292EC2" w:rsidP="002A019F">
      <w:pPr>
        <w:spacing w:line="1" w:lineRule="exact"/>
        <w:rPr>
          <w:rFonts w:ascii="Roboto" w:hAnsi="Roboto"/>
          <w:sz w:val="28"/>
          <w:szCs w:val="28"/>
        </w:rPr>
      </w:pPr>
    </w:p>
    <w:p w:rsidR="00292EC2" w:rsidRPr="002A019F" w:rsidRDefault="00D5001A" w:rsidP="002A019F">
      <w:pPr>
        <w:rPr>
          <w:rFonts w:ascii="Roboto" w:hAnsi="Roboto"/>
          <w:b/>
          <w:sz w:val="28"/>
          <w:szCs w:val="28"/>
        </w:rPr>
      </w:pPr>
      <w:r w:rsidRPr="002A019F">
        <w:rPr>
          <w:rFonts w:ascii="Roboto" w:hAnsi="Roboto"/>
          <w:b/>
          <w:sz w:val="28"/>
          <w:szCs w:val="28"/>
        </w:rPr>
        <w:t>S.9 Политика публикаций</w:t>
      </w:r>
    </w:p>
    <w:p w:rsidR="00292EC2" w:rsidRPr="002A019F" w:rsidRDefault="00292EC2" w:rsidP="002A019F">
      <w:pPr>
        <w:spacing w:line="44" w:lineRule="exact"/>
        <w:rPr>
          <w:rFonts w:ascii="Roboto" w:hAnsi="Roboto"/>
          <w:sz w:val="28"/>
          <w:szCs w:val="28"/>
        </w:rPr>
      </w:pPr>
    </w:p>
    <w:p w:rsidR="00AB7481" w:rsidRPr="002A019F" w:rsidRDefault="00AB7481" w:rsidP="002A019F">
      <w:pPr>
        <w:jc w:val="both"/>
        <w:rPr>
          <w:rFonts w:ascii="Roboto" w:hAnsi="Roboto"/>
          <w:sz w:val="28"/>
          <w:szCs w:val="28"/>
          <w:lang w:val="kk-KZ"/>
        </w:rPr>
      </w:pPr>
      <w:r w:rsidRPr="002A019F">
        <w:rPr>
          <w:rFonts w:ascii="Roboto" w:hAnsi="Roboto"/>
          <w:sz w:val="28"/>
          <w:szCs w:val="28"/>
          <w:lang w:val="kk-KZ"/>
        </w:rPr>
        <w:t>S.9.1 Календарь публикаций</w:t>
      </w:r>
    </w:p>
    <w:p w:rsidR="008D70AB" w:rsidRPr="00587A89" w:rsidRDefault="008D70AB"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 xml:space="preserve">п.1, п.2 статьи 26 Закона Республики Казахстан </w:t>
      </w:r>
      <w:r w:rsidRPr="00587A89">
        <w:rPr>
          <w:rFonts w:ascii="Roboto" w:eastAsia="Calibri" w:hAnsi="Roboto"/>
          <w:color w:val="000000"/>
          <w:sz w:val="28"/>
          <w:szCs w:val="28"/>
          <w:lang w:eastAsia="en-US"/>
        </w:rPr>
        <w:br/>
        <w:t xml:space="preserve">«О государственной статистике» от 19 марта 2010 года №257, органы государственной статистики обеспечивают пользователям равные права на одновременный доступ к качественной официальной статистической </w:t>
      </w:r>
      <w:r w:rsidRPr="00587A89">
        <w:rPr>
          <w:rFonts w:ascii="Roboto" w:eastAsia="Calibri" w:hAnsi="Roboto"/>
          <w:color w:val="000000"/>
          <w:sz w:val="28"/>
          <w:szCs w:val="28"/>
          <w:lang w:eastAsia="en-US"/>
        </w:rPr>
        <w:lastRenderedPageBreak/>
        <w:t xml:space="preserve">информации, в том числе в формате машиночитаемых данных и статистической методологии, путем их размещения на Интернет-ресурсе органов государственной статистики. </w:t>
      </w:r>
      <w:proofErr w:type="gramStart"/>
      <w:r w:rsidRPr="00587A89">
        <w:rPr>
          <w:rFonts w:ascii="Roboto" w:eastAsia="Calibri" w:hAnsi="Roboto"/>
          <w:color w:val="000000"/>
          <w:sz w:val="28"/>
          <w:szCs w:val="28"/>
          <w:lang w:eastAsia="en-US"/>
        </w:rPr>
        <w:t>Вся статистическая информация, предусмотренная Планом статистических работ и Графиком распространения официальной статистической информации размещается</w:t>
      </w:r>
      <w:proofErr w:type="gramEnd"/>
      <w:r w:rsidRPr="00587A89">
        <w:rPr>
          <w:rFonts w:ascii="Roboto" w:eastAsia="Calibri" w:hAnsi="Roboto"/>
          <w:color w:val="000000"/>
          <w:sz w:val="28"/>
          <w:szCs w:val="28"/>
          <w:lang w:eastAsia="en-US"/>
        </w:rPr>
        <w:t xml:space="preserve"> в свободном доступе на Интернет-ресурсе Бюро www.stat.gov.kz.</w:t>
      </w:r>
    </w:p>
    <w:p w:rsidR="008D70AB" w:rsidRPr="00587A89" w:rsidRDefault="008D70AB"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 xml:space="preserve">План статистических работ и График распространения официальной статистической информации доступны на Единой платформе </w:t>
      </w:r>
      <w:proofErr w:type="spellStart"/>
      <w:r w:rsidRPr="00587A89">
        <w:rPr>
          <w:rFonts w:ascii="Roboto" w:eastAsia="Calibri" w:hAnsi="Roboto"/>
          <w:color w:val="000000"/>
          <w:sz w:val="28"/>
          <w:szCs w:val="28"/>
          <w:lang w:eastAsia="en-US"/>
        </w:rPr>
        <w:t>интернет-ресурсов</w:t>
      </w:r>
      <w:proofErr w:type="spellEnd"/>
      <w:r w:rsidRPr="00587A89">
        <w:rPr>
          <w:rFonts w:ascii="Roboto" w:eastAsia="Calibri" w:hAnsi="Roboto"/>
          <w:color w:val="000000"/>
          <w:sz w:val="28"/>
          <w:szCs w:val="28"/>
          <w:lang w:eastAsia="en-US"/>
        </w:rPr>
        <w:t xml:space="preserve"> государственных органов (ЕПИР ГО) www.gov.kz в разделе «Бюро» / «Главная» / «Основные документы».</w:t>
      </w:r>
    </w:p>
    <w:p w:rsidR="00AB7481" w:rsidRPr="002A019F" w:rsidRDefault="00AB7481" w:rsidP="002A019F">
      <w:pPr>
        <w:jc w:val="both"/>
        <w:rPr>
          <w:rFonts w:ascii="Roboto" w:hAnsi="Roboto"/>
          <w:sz w:val="28"/>
          <w:szCs w:val="28"/>
          <w:lang w:val="kk-KZ"/>
        </w:rPr>
      </w:pPr>
      <w:r w:rsidRPr="002A019F">
        <w:rPr>
          <w:rFonts w:ascii="Roboto" w:hAnsi="Roboto"/>
          <w:sz w:val="28"/>
          <w:szCs w:val="28"/>
          <w:lang w:val="kk-KZ"/>
        </w:rPr>
        <w:t>S.9.2 Доступ к Графику</w:t>
      </w:r>
    </w:p>
    <w:p w:rsidR="00AB7481" w:rsidRPr="00587A89" w:rsidRDefault="00AB7481"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 xml:space="preserve">График распространения официальной статистической информации доступен на Единой платформе </w:t>
      </w:r>
      <w:proofErr w:type="spellStart"/>
      <w:r w:rsidRPr="00587A89">
        <w:rPr>
          <w:rFonts w:ascii="Roboto" w:eastAsia="Calibri" w:hAnsi="Roboto"/>
          <w:color w:val="000000"/>
          <w:sz w:val="28"/>
          <w:szCs w:val="28"/>
          <w:lang w:eastAsia="en-US"/>
        </w:rPr>
        <w:t>интернет-ресурсов</w:t>
      </w:r>
      <w:proofErr w:type="spellEnd"/>
      <w:r w:rsidRPr="00587A89">
        <w:rPr>
          <w:rFonts w:ascii="Roboto" w:eastAsia="Calibri" w:hAnsi="Roboto"/>
          <w:color w:val="000000"/>
          <w:sz w:val="28"/>
          <w:szCs w:val="28"/>
          <w:lang w:eastAsia="en-US"/>
        </w:rPr>
        <w:t xml:space="preserve"> государственных органов (ЕПИР ГО) www.gov.kz в разделе «Бюро» / «Главная» / «Основные документы».</w:t>
      </w:r>
    </w:p>
    <w:p w:rsidR="00AB7481" w:rsidRPr="002A019F" w:rsidRDefault="00AB7481" w:rsidP="002A019F">
      <w:pPr>
        <w:jc w:val="both"/>
        <w:rPr>
          <w:rFonts w:ascii="Roboto" w:hAnsi="Roboto"/>
          <w:sz w:val="28"/>
          <w:szCs w:val="28"/>
          <w:lang w:val="kk-KZ"/>
        </w:rPr>
      </w:pPr>
      <w:r w:rsidRPr="002A019F">
        <w:rPr>
          <w:rFonts w:ascii="Roboto" w:hAnsi="Roboto"/>
          <w:sz w:val="28"/>
          <w:szCs w:val="28"/>
          <w:lang w:val="kk-KZ"/>
        </w:rPr>
        <w:t>S.9.3 Доступ для пользователя</w:t>
      </w:r>
    </w:p>
    <w:p w:rsidR="00AB7481" w:rsidRPr="00587A89" w:rsidRDefault="00AB7481"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 xml:space="preserve">п.1, п.2 статьи 26 Закона Республики Казахстан </w:t>
      </w:r>
      <w:r w:rsidRPr="00587A89">
        <w:rPr>
          <w:rFonts w:ascii="Roboto" w:eastAsia="Calibri" w:hAnsi="Roboto"/>
          <w:color w:val="000000"/>
          <w:sz w:val="28"/>
          <w:szCs w:val="28"/>
          <w:lang w:eastAsia="en-US"/>
        </w:rPr>
        <w:br/>
        <w:t xml:space="preserve">«О государственной статистике» от 19 марта 2010 года №257,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 в том числе в формате машиночитаемых данных и статистической методологии, путем их размещения на Интернет-ресурсе органов государственной статистики. </w:t>
      </w:r>
      <w:proofErr w:type="gramStart"/>
      <w:r w:rsidRPr="00587A89">
        <w:rPr>
          <w:rFonts w:ascii="Roboto" w:eastAsia="Calibri" w:hAnsi="Roboto"/>
          <w:color w:val="000000"/>
          <w:sz w:val="28"/>
          <w:szCs w:val="28"/>
          <w:lang w:eastAsia="en-US"/>
        </w:rPr>
        <w:t>Вся статистическая информация, предусмотренная Планом статистических работ и Графиком распространения официальной статистической информации размещается</w:t>
      </w:r>
      <w:proofErr w:type="gramEnd"/>
      <w:r w:rsidRPr="00587A89">
        <w:rPr>
          <w:rFonts w:ascii="Roboto" w:eastAsia="Calibri" w:hAnsi="Roboto"/>
          <w:color w:val="000000"/>
          <w:sz w:val="28"/>
          <w:szCs w:val="28"/>
          <w:lang w:eastAsia="en-US"/>
        </w:rPr>
        <w:t xml:space="preserve"> в свободном доступе на Интернет-ресурсе Бюро www.stat.gov.kz.</w:t>
      </w:r>
    </w:p>
    <w:p w:rsidR="00AB7481" w:rsidRPr="00587A89" w:rsidRDefault="00AB7481"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 xml:space="preserve">План статистических работ и График распространения официальной статистической информации доступны на Единой платформе </w:t>
      </w:r>
      <w:proofErr w:type="spellStart"/>
      <w:r w:rsidRPr="00587A89">
        <w:rPr>
          <w:rFonts w:ascii="Roboto" w:eastAsia="Calibri" w:hAnsi="Roboto"/>
          <w:color w:val="000000"/>
          <w:sz w:val="28"/>
          <w:szCs w:val="28"/>
          <w:lang w:eastAsia="en-US"/>
        </w:rPr>
        <w:t>интернет-ресурсов</w:t>
      </w:r>
      <w:proofErr w:type="spellEnd"/>
      <w:r w:rsidRPr="00587A89">
        <w:rPr>
          <w:rFonts w:ascii="Roboto" w:eastAsia="Calibri" w:hAnsi="Roboto"/>
          <w:color w:val="000000"/>
          <w:sz w:val="28"/>
          <w:szCs w:val="28"/>
          <w:lang w:eastAsia="en-US"/>
        </w:rPr>
        <w:t xml:space="preserve"> государственных органов (ЕПИР ГО) www.gov.kz в разделе «Бюро» / «Главная» /«Основные документы».</w:t>
      </w:r>
    </w:p>
    <w:p w:rsidR="00292EC2" w:rsidRPr="002A019F" w:rsidRDefault="00292EC2" w:rsidP="002A019F">
      <w:pPr>
        <w:spacing w:line="2" w:lineRule="exact"/>
        <w:rPr>
          <w:rFonts w:ascii="Roboto" w:hAnsi="Roboto"/>
          <w:sz w:val="28"/>
          <w:szCs w:val="28"/>
        </w:rPr>
      </w:pPr>
    </w:p>
    <w:p w:rsidR="00292EC2" w:rsidRPr="002A019F" w:rsidRDefault="00D5001A" w:rsidP="002A019F">
      <w:pPr>
        <w:rPr>
          <w:rFonts w:ascii="Roboto" w:hAnsi="Roboto"/>
          <w:b/>
          <w:sz w:val="28"/>
          <w:szCs w:val="28"/>
        </w:rPr>
      </w:pPr>
      <w:r w:rsidRPr="002A019F">
        <w:rPr>
          <w:rFonts w:ascii="Roboto" w:hAnsi="Roboto"/>
          <w:b/>
          <w:sz w:val="28"/>
          <w:szCs w:val="28"/>
        </w:rPr>
        <w:t>S.10 Частота распространения</w:t>
      </w:r>
    </w:p>
    <w:p w:rsidR="00101BEE" w:rsidRPr="002A019F" w:rsidRDefault="00101BEE" w:rsidP="00101BEE">
      <w:pPr>
        <w:ind w:firstLine="708"/>
        <w:jc w:val="both"/>
        <w:rPr>
          <w:rFonts w:ascii="Roboto" w:hAnsi="Roboto"/>
          <w:sz w:val="28"/>
          <w:szCs w:val="28"/>
        </w:rPr>
      </w:pPr>
      <w:r w:rsidRPr="002A019F">
        <w:rPr>
          <w:rFonts w:ascii="Roboto" w:hAnsi="Roboto"/>
          <w:sz w:val="28"/>
          <w:szCs w:val="28"/>
        </w:rPr>
        <w:t>Ежегодно</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b/>
          <w:sz w:val="28"/>
          <w:szCs w:val="28"/>
        </w:rPr>
      </w:pPr>
      <w:r w:rsidRPr="002A019F">
        <w:rPr>
          <w:rFonts w:ascii="Roboto" w:hAnsi="Roboto"/>
          <w:b/>
          <w:sz w:val="28"/>
          <w:szCs w:val="28"/>
        </w:rPr>
        <w:t>S.11 Формат распространения, доступность и четкость</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S.11.1 Публикации новостей</w:t>
      </w:r>
    </w:p>
    <w:p w:rsidR="00AB7481" w:rsidRPr="002A019F" w:rsidRDefault="00AB7481" w:rsidP="002A019F">
      <w:pPr>
        <w:ind w:firstLine="567"/>
        <w:jc w:val="both"/>
        <w:rPr>
          <w:rFonts w:ascii="Roboto" w:hAnsi="Roboto"/>
          <w:sz w:val="28"/>
          <w:szCs w:val="28"/>
          <w:lang w:val="kk-KZ"/>
        </w:rPr>
      </w:pPr>
      <w:r w:rsidRPr="002A019F">
        <w:rPr>
          <w:rFonts w:ascii="Roboto" w:hAnsi="Roboto"/>
          <w:sz w:val="28"/>
          <w:szCs w:val="28"/>
          <w:lang w:val="kk-KZ"/>
        </w:rPr>
        <w:t>Пресс-релизы не формируются</w:t>
      </w:r>
    </w:p>
    <w:p w:rsidR="00292EC2" w:rsidRPr="002A019F" w:rsidRDefault="00D5001A" w:rsidP="002A019F">
      <w:pPr>
        <w:rPr>
          <w:rFonts w:ascii="Roboto" w:hAnsi="Roboto"/>
          <w:sz w:val="28"/>
          <w:szCs w:val="28"/>
        </w:rPr>
      </w:pPr>
      <w:r w:rsidRPr="002A019F">
        <w:rPr>
          <w:rFonts w:ascii="Roboto" w:hAnsi="Roboto"/>
          <w:sz w:val="28"/>
          <w:szCs w:val="28"/>
        </w:rPr>
        <w:t>S.11.2 Публикации</w:t>
      </w:r>
    </w:p>
    <w:p w:rsidR="004071D7" w:rsidRPr="00587A89" w:rsidRDefault="004071D7"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 xml:space="preserve">1. Электронные таблицы «Основные фонды Республики Казахстан», доступны на </w:t>
      </w:r>
      <w:proofErr w:type="spellStart"/>
      <w:r w:rsidRPr="00587A89">
        <w:rPr>
          <w:rFonts w:ascii="Roboto" w:eastAsia="Calibri" w:hAnsi="Roboto"/>
          <w:color w:val="000000"/>
          <w:sz w:val="28"/>
          <w:szCs w:val="28"/>
          <w:lang w:eastAsia="en-US"/>
        </w:rPr>
        <w:t>интернет-ресурсе</w:t>
      </w:r>
      <w:proofErr w:type="spellEnd"/>
      <w:r w:rsidRPr="00587A89">
        <w:rPr>
          <w:rFonts w:ascii="Roboto" w:eastAsia="Calibri" w:hAnsi="Roboto"/>
          <w:color w:val="000000"/>
          <w:sz w:val="28"/>
          <w:szCs w:val="28"/>
          <w:lang w:eastAsia="en-US"/>
        </w:rPr>
        <w:t xml:space="preserve"> Бюро </w:t>
      </w:r>
      <w:hyperlink r:id="rId9" w:history="1">
        <w:r w:rsidRPr="00450B30">
          <w:rPr>
            <w:rFonts w:ascii="Roboto" w:eastAsia="Calibri" w:hAnsi="Roboto"/>
            <w:color w:val="000000"/>
            <w:sz w:val="28"/>
            <w:szCs w:val="28"/>
            <w:lang w:eastAsia="en-US"/>
          </w:rPr>
          <w:t>www.stat.gov.kz</w:t>
        </w:r>
      </w:hyperlink>
      <w:r w:rsidRPr="00587A89">
        <w:rPr>
          <w:rFonts w:ascii="Roboto" w:eastAsia="Calibri" w:hAnsi="Roboto"/>
          <w:color w:val="000000"/>
          <w:sz w:val="28"/>
          <w:szCs w:val="28"/>
          <w:lang w:eastAsia="en-US"/>
        </w:rPr>
        <w:t xml:space="preserve"> в разделе «Главная» / «Статистика» / «Отраслевая статистика» / «Структурная статистика» / «Электронные таблицы»;</w:t>
      </w:r>
    </w:p>
    <w:p w:rsidR="004071D7" w:rsidRPr="00587A89" w:rsidRDefault="004071D7"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 xml:space="preserve">2. Динамические ряды доступны на </w:t>
      </w:r>
      <w:proofErr w:type="spellStart"/>
      <w:r w:rsidRPr="00587A89">
        <w:rPr>
          <w:rFonts w:ascii="Roboto" w:eastAsia="Calibri" w:hAnsi="Roboto"/>
          <w:color w:val="000000"/>
          <w:sz w:val="28"/>
          <w:szCs w:val="28"/>
          <w:lang w:eastAsia="en-US"/>
        </w:rPr>
        <w:t>интернет-ресурсе</w:t>
      </w:r>
      <w:proofErr w:type="spellEnd"/>
      <w:r w:rsidRPr="00587A89">
        <w:rPr>
          <w:rFonts w:ascii="Roboto" w:eastAsia="Calibri" w:hAnsi="Roboto"/>
          <w:color w:val="000000"/>
          <w:sz w:val="28"/>
          <w:szCs w:val="28"/>
          <w:lang w:eastAsia="en-US"/>
        </w:rPr>
        <w:t xml:space="preserve"> Бюро </w:t>
      </w:r>
      <w:hyperlink r:id="rId10" w:history="1">
        <w:r w:rsidRPr="00587A89">
          <w:rPr>
            <w:rFonts w:eastAsia="Calibri"/>
            <w:lang w:eastAsia="en-US"/>
          </w:rPr>
          <w:t>www.stat.gov.kz</w:t>
        </w:r>
      </w:hyperlink>
      <w:r w:rsidRPr="00587A89">
        <w:rPr>
          <w:rFonts w:ascii="Roboto" w:eastAsia="Calibri" w:hAnsi="Roboto"/>
          <w:color w:val="000000"/>
          <w:sz w:val="28"/>
          <w:szCs w:val="28"/>
          <w:lang w:eastAsia="en-US"/>
        </w:rPr>
        <w:t xml:space="preserve"> в разделе «Главная» / «Статистика» / «Отраслевая статистика» / «Структурная статистика» / «Динамические ряды».</w:t>
      </w:r>
    </w:p>
    <w:p w:rsidR="00292EC2" w:rsidRPr="004071D7" w:rsidRDefault="00292EC2" w:rsidP="002A019F">
      <w:pPr>
        <w:spacing w:line="1" w:lineRule="exact"/>
        <w:rPr>
          <w:rFonts w:ascii="Roboto" w:hAnsi="Roboto"/>
          <w:sz w:val="28"/>
          <w:szCs w:val="28"/>
          <w:lang w:val="kk-KZ"/>
        </w:rPr>
      </w:pPr>
    </w:p>
    <w:p w:rsidR="00DF51E7" w:rsidRPr="00E24857" w:rsidRDefault="00D5001A" w:rsidP="00DF51E7">
      <w:pPr>
        <w:rPr>
          <w:rFonts w:ascii="Roboto" w:hAnsi="Roboto"/>
          <w:sz w:val="28"/>
          <w:szCs w:val="28"/>
        </w:rPr>
      </w:pPr>
      <w:r w:rsidRPr="00E24857">
        <w:rPr>
          <w:rFonts w:ascii="Roboto" w:hAnsi="Roboto"/>
          <w:sz w:val="28"/>
          <w:szCs w:val="28"/>
        </w:rPr>
        <w:t>S.11.3 Баз</w:t>
      </w:r>
      <w:r w:rsidR="00DF51E7" w:rsidRPr="00E24857">
        <w:rPr>
          <w:rFonts w:ascii="Roboto" w:hAnsi="Roboto"/>
          <w:sz w:val="28"/>
          <w:szCs w:val="28"/>
        </w:rPr>
        <w:t>а</w:t>
      </w:r>
      <w:r w:rsidRPr="00E24857">
        <w:rPr>
          <w:rFonts w:ascii="Roboto" w:hAnsi="Roboto"/>
          <w:sz w:val="28"/>
          <w:szCs w:val="28"/>
        </w:rPr>
        <w:t xml:space="preserve"> данных в </w:t>
      </w:r>
      <w:proofErr w:type="spellStart"/>
      <w:r w:rsidRPr="00E24857">
        <w:rPr>
          <w:rFonts w:ascii="Roboto" w:hAnsi="Roboto"/>
          <w:sz w:val="28"/>
          <w:szCs w:val="28"/>
        </w:rPr>
        <w:t>on-line</w:t>
      </w:r>
      <w:proofErr w:type="spellEnd"/>
      <w:r w:rsidRPr="00E24857">
        <w:rPr>
          <w:rFonts w:ascii="Roboto" w:hAnsi="Roboto"/>
          <w:sz w:val="28"/>
          <w:szCs w:val="28"/>
        </w:rPr>
        <w:t xml:space="preserve"> режиме</w:t>
      </w:r>
      <w:r w:rsidR="00DF51E7" w:rsidRPr="00E24857">
        <w:rPr>
          <w:rFonts w:ascii="Roboto" w:hAnsi="Roboto"/>
          <w:sz w:val="28"/>
          <w:szCs w:val="28"/>
        </w:rPr>
        <w:t xml:space="preserve"> </w:t>
      </w:r>
    </w:p>
    <w:p w:rsidR="004071D7" w:rsidRPr="00587A89" w:rsidRDefault="004071D7" w:rsidP="00DF51E7">
      <w:pPr>
        <w:rPr>
          <w:rFonts w:ascii="Roboto" w:eastAsia="Calibri" w:hAnsi="Roboto"/>
          <w:color w:val="000000"/>
          <w:sz w:val="28"/>
          <w:szCs w:val="28"/>
          <w:lang w:eastAsia="en-US"/>
        </w:rPr>
      </w:pPr>
      <w:r w:rsidRPr="00E24857">
        <w:rPr>
          <w:rFonts w:ascii="Roboto" w:eastAsia="Calibri" w:hAnsi="Roboto"/>
          <w:color w:val="000000"/>
          <w:sz w:val="28"/>
          <w:szCs w:val="28"/>
          <w:lang w:eastAsia="en-US"/>
        </w:rPr>
        <w:lastRenderedPageBreak/>
        <w:t>Интернет-ресурс Бюро www.stat.gov.kz Информационно-аналитическая система «</w:t>
      </w:r>
      <w:proofErr w:type="spellStart"/>
      <w:r w:rsidRPr="00E24857">
        <w:rPr>
          <w:rFonts w:ascii="Roboto" w:eastAsia="Calibri" w:hAnsi="Roboto"/>
          <w:color w:val="000000"/>
          <w:sz w:val="28"/>
          <w:szCs w:val="28"/>
          <w:lang w:eastAsia="en-US"/>
        </w:rPr>
        <w:t>Талдау</w:t>
      </w:r>
      <w:proofErr w:type="spellEnd"/>
      <w:r w:rsidRPr="00E24857">
        <w:rPr>
          <w:rFonts w:ascii="Roboto" w:eastAsia="Calibri" w:hAnsi="Roboto"/>
          <w:color w:val="000000"/>
          <w:sz w:val="28"/>
          <w:szCs w:val="28"/>
          <w:lang w:eastAsia="en-US"/>
        </w:rPr>
        <w:t>» / «Структурная статистика».</w:t>
      </w:r>
    </w:p>
    <w:p w:rsidR="00292EC2" w:rsidRPr="007F5D3C" w:rsidRDefault="00292EC2" w:rsidP="002A019F">
      <w:pPr>
        <w:spacing w:line="44" w:lineRule="exact"/>
        <w:rPr>
          <w:rFonts w:ascii="Roboto" w:hAnsi="Roboto"/>
          <w:sz w:val="28"/>
          <w:szCs w:val="28"/>
          <w:lang w:val="kk-KZ"/>
        </w:rPr>
      </w:pPr>
    </w:p>
    <w:p w:rsidR="00292EC2" w:rsidRPr="007F5D3C" w:rsidRDefault="00D5001A" w:rsidP="002A019F">
      <w:pPr>
        <w:rPr>
          <w:rFonts w:ascii="Roboto" w:hAnsi="Roboto"/>
          <w:sz w:val="28"/>
          <w:szCs w:val="28"/>
        </w:rPr>
      </w:pPr>
      <w:r w:rsidRPr="00C05C59">
        <w:rPr>
          <w:rFonts w:ascii="Roboto" w:hAnsi="Roboto"/>
          <w:sz w:val="28"/>
          <w:szCs w:val="28"/>
        </w:rPr>
        <w:t xml:space="preserve">S.11.3.1 AC1. Таблицы </w:t>
      </w:r>
      <w:proofErr w:type="gramStart"/>
      <w:r w:rsidRPr="00C05C59">
        <w:rPr>
          <w:rFonts w:ascii="Roboto" w:hAnsi="Roboto"/>
          <w:sz w:val="28"/>
          <w:szCs w:val="28"/>
        </w:rPr>
        <w:t>данных-консультации</w:t>
      </w:r>
      <w:proofErr w:type="gramEnd"/>
    </w:p>
    <w:p w:rsidR="00292EC2" w:rsidRPr="007F5D3C" w:rsidRDefault="00292EC2" w:rsidP="002A019F">
      <w:pPr>
        <w:spacing w:line="19" w:lineRule="exact"/>
        <w:rPr>
          <w:rFonts w:ascii="Roboto" w:hAnsi="Roboto"/>
          <w:sz w:val="28"/>
          <w:szCs w:val="28"/>
        </w:rPr>
      </w:pPr>
    </w:p>
    <w:p w:rsidR="00292EC2" w:rsidRPr="007F5D3C" w:rsidRDefault="00D5001A" w:rsidP="002A019F">
      <w:pPr>
        <w:spacing w:before="60"/>
        <w:ind w:left="919"/>
        <w:rPr>
          <w:rFonts w:ascii="Roboto" w:hAnsi="Roboto"/>
          <w:sz w:val="28"/>
          <w:szCs w:val="28"/>
        </w:rPr>
      </w:pPr>
      <w:r w:rsidRPr="007F5D3C">
        <w:rPr>
          <w:rFonts w:ascii="Roboto" w:hAnsi="Roboto"/>
          <w:sz w:val="28"/>
          <w:szCs w:val="28"/>
        </w:rPr>
        <w:t>Не реализовано.</w:t>
      </w:r>
    </w:p>
    <w:p w:rsidR="00292EC2" w:rsidRPr="007F5D3C" w:rsidRDefault="00292EC2" w:rsidP="002A019F">
      <w:pPr>
        <w:spacing w:line="44" w:lineRule="exact"/>
        <w:rPr>
          <w:rFonts w:ascii="Roboto" w:hAnsi="Roboto"/>
          <w:sz w:val="28"/>
          <w:szCs w:val="28"/>
        </w:rPr>
      </w:pPr>
    </w:p>
    <w:p w:rsidR="00292EC2" w:rsidRPr="007F5D3C" w:rsidRDefault="00D5001A" w:rsidP="002A019F">
      <w:pPr>
        <w:rPr>
          <w:rFonts w:ascii="Roboto" w:hAnsi="Roboto"/>
          <w:sz w:val="28"/>
          <w:szCs w:val="28"/>
        </w:rPr>
      </w:pPr>
      <w:r w:rsidRPr="007F5D3C">
        <w:rPr>
          <w:rFonts w:ascii="Roboto" w:hAnsi="Roboto"/>
          <w:sz w:val="28"/>
          <w:szCs w:val="28"/>
        </w:rPr>
        <w:t xml:space="preserve">S.11.4 Доступ к </w:t>
      </w:r>
      <w:proofErr w:type="spellStart"/>
      <w:r w:rsidRPr="007F5D3C">
        <w:rPr>
          <w:rFonts w:ascii="Roboto" w:hAnsi="Roboto"/>
          <w:sz w:val="28"/>
          <w:szCs w:val="28"/>
        </w:rPr>
        <w:t>микроданным</w:t>
      </w:r>
      <w:proofErr w:type="spellEnd"/>
    </w:p>
    <w:p w:rsidR="007F5D3C" w:rsidRPr="00587A89" w:rsidRDefault="007F5D3C" w:rsidP="00587A89">
      <w:pPr>
        <w:spacing w:line="259" w:lineRule="auto"/>
        <w:ind w:left="567"/>
        <w:jc w:val="both"/>
        <w:rPr>
          <w:rFonts w:ascii="Roboto" w:eastAsia="Calibri" w:hAnsi="Roboto"/>
          <w:color w:val="000000"/>
          <w:sz w:val="28"/>
          <w:szCs w:val="28"/>
          <w:lang w:eastAsia="en-US"/>
        </w:rPr>
      </w:pPr>
      <w:r w:rsidRPr="00587A89">
        <w:rPr>
          <w:rFonts w:ascii="Roboto" w:eastAsia="Calibri" w:hAnsi="Roboto"/>
          <w:color w:val="000000"/>
          <w:sz w:val="28"/>
          <w:szCs w:val="28"/>
          <w:lang w:eastAsia="en-US"/>
        </w:rPr>
        <w:t xml:space="preserve">Предоставление баз данных в деидентифицированном виде регулируется «Правилами представления баз данных в </w:t>
      </w:r>
      <w:proofErr w:type="spellStart"/>
      <w:r w:rsidRPr="00587A89">
        <w:rPr>
          <w:rFonts w:ascii="Roboto" w:eastAsia="Calibri" w:hAnsi="Roboto"/>
          <w:color w:val="000000"/>
          <w:sz w:val="28"/>
          <w:szCs w:val="28"/>
          <w:lang w:eastAsia="en-US"/>
        </w:rPr>
        <w:t>деидентифицированном</w:t>
      </w:r>
      <w:proofErr w:type="spellEnd"/>
      <w:r w:rsidRPr="00587A89">
        <w:rPr>
          <w:rFonts w:ascii="Roboto" w:eastAsia="Calibri" w:hAnsi="Roboto"/>
          <w:color w:val="000000"/>
          <w:sz w:val="28"/>
          <w:szCs w:val="28"/>
          <w:lang w:eastAsia="en-US"/>
        </w:rPr>
        <w:t xml:space="preserve"> виде для использования в научной и научно-технической деятельности, утвержденными Приказом Председателя Агентства Республики Казахстан по статистике от 2 июля 2010 года №168.</w:t>
      </w:r>
    </w:p>
    <w:p w:rsidR="007F5D3C" w:rsidRPr="00450B30" w:rsidRDefault="007F5D3C" w:rsidP="00450B30">
      <w:pPr>
        <w:spacing w:line="259" w:lineRule="auto"/>
        <w:ind w:left="567"/>
        <w:jc w:val="both"/>
        <w:rPr>
          <w:rFonts w:ascii="Roboto" w:eastAsia="Calibri" w:hAnsi="Roboto"/>
          <w:color w:val="000000"/>
          <w:sz w:val="28"/>
          <w:szCs w:val="28"/>
          <w:lang w:eastAsia="en-US"/>
        </w:rPr>
      </w:pPr>
      <w:r w:rsidRPr="00450B30">
        <w:rPr>
          <w:rFonts w:ascii="Roboto" w:eastAsia="Calibri" w:hAnsi="Roboto"/>
          <w:color w:val="000000"/>
          <w:sz w:val="28"/>
          <w:szCs w:val="28"/>
          <w:lang w:eastAsia="en-US"/>
        </w:rPr>
        <w:t xml:space="preserve">Информация об условиях подачи заявки для получения баз данных в </w:t>
      </w:r>
      <w:proofErr w:type="spellStart"/>
      <w:r w:rsidRPr="00450B30">
        <w:rPr>
          <w:rFonts w:ascii="Roboto" w:eastAsia="Calibri" w:hAnsi="Roboto"/>
          <w:color w:val="000000"/>
          <w:sz w:val="28"/>
          <w:szCs w:val="28"/>
          <w:lang w:eastAsia="en-US"/>
        </w:rPr>
        <w:t>деидентифицированном</w:t>
      </w:r>
      <w:proofErr w:type="spellEnd"/>
      <w:r w:rsidRPr="00450B30">
        <w:rPr>
          <w:rFonts w:ascii="Roboto" w:eastAsia="Calibri" w:hAnsi="Roboto"/>
          <w:color w:val="000000"/>
          <w:sz w:val="28"/>
          <w:szCs w:val="28"/>
          <w:lang w:eastAsia="en-US"/>
        </w:rPr>
        <w:t xml:space="preserve"> виде доступна на </w:t>
      </w:r>
      <w:proofErr w:type="spellStart"/>
      <w:r w:rsidRPr="00450B30">
        <w:rPr>
          <w:rFonts w:ascii="Roboto" w:eastAsia="Calibri" w:hAnsi="Roboto"/>
          <w:color w:val="000000"/>
          <w:sz w:val="28"/>
          <w:szCs w:val="28"/>
          <w:lang w:eastAsia="en-US"/>
        </w:rPr>
        <w:t>интернет-ресурсе</w:t>
      </w:r>
      <w:proofErr w:type="spellEnd"/>
      <w:r w:rsidRPr="00450B30">
        <w:rPr>
          <w:rFonts w:ascii="Roboto" w:eastAsia="Calibri" w:hAnsi="Roboto"/>
          <w:color w:val="000000"/>
          <w:sz w:val="28"/>
          <w:szCs w:val="28"/>
          <w:lang w:eastAsia="en-US"/>
        </w:rPr>
        <w:t xml:space="preserve"> Бюро </w:t>
      </w:r>
      <w:hyperlink r:id="rId11" w:history="1">
        <w:r w:rsidR="00587A89" w:rsidRPr="00450B30">
          <w:rPr>
            <w:rFonts w:ascii="Roboto" w:eastAsia="Calibri" w:hAnsi="Roboto"/>
            <w:color w:val="000000"/>
            <w:sz w:val="28"/>
            <w:szCs w:val="28"/>
            <w:lang w:eastAsia="en-US"/>
          </w:rPr>
          <w:t>www.stat.gov.kz</w:t>
        </w:r>
      </w:hyperlink>
      <w:r w:rsidRPr="00450B30">
        <w:rPr>
          <w:rFonts w:ascii="Roboto" w:eastAsia="Calibri" w:hAnsi="Roboto"/>
          <w:color w:val="000000"/>
          <w:sz w:val="28"/>
          <w:szCs w:val="28"/>
          <w:lang w:eastAsia="en-US"/>
        </w:rPr>
        <w:t xml:space="preserve"> в разделе «Главная» / «Для исследователей».</w:t>
      </w:r>
    </w:p>
    <w:p w:rsidR="007F5D3C" w:rsidRPr="00587A89" w:rsidRDefault="007F5D3C" w:rsidP="00587A89">
      <w:pPr>
        <w:spacing w:line="259" w:lineRule="auto"/>
        <w:ind w:left="567"/>
        <w:jc w:val="both"/>
        <w:rPr>
          <w:rFonts w:ascii="Roboto" w:eastAsia="Calibri" w:hAnsi="Roboto"/>
          <w:color w:val="000000"/>
          <w:sz w:val="28"/>
          <w:szCs w:val="28"/>
          <w:lang w:eastAsia="en-US"/>
        </w:rPr>
      </w:pPr>
      <w:r w:rsidRPr="00E24857">
        <w:rPr>
          <w:rFonts w:ascii="Roboto" w:eastAsia="Calibri" w:hAnsi="Roboto"/>
          <w:color w:val="000000"/>
          <w:sz w:val="28"/>
          <w:szCs w:val="28"/>
          <w:lang w:eastAsia="en-US"/>
        </w:rPr>
        <w:t>Заявка формируется и подается через «Личный кабинет» / «Кабинет пользователя» на</w:t>
      </w:r>
      <w:r w:rsidRPr="00587A89">
        <w:rPr>
          <w:rFonts w:ascii="Roboto" w:eastAsia="Calibri" w:hAnsi="Roboto"/>
          <w:color w:val="000000"/>
          <w:sz w:val="28"/>
          <w:szCs w:val="28"/>
          <w:lang w:eastAsia="en-US"/>
        </w:rPr>
        <w:t xml:space="preserve"> </w:t>
      </w:r>
      <w:proofErr w:type="spellStart"/>
      <w:r w:rsidRPr="00587A89">
        <w:rPr>
          <w:rFonts w:ascii="Roboto" w:eastAsia="Calibri" w:hAnsi="Roboto"/>
          <w:color w:val="000000"/>
          <w:sz w:val="28"/>
          <w:szCs w:val="28"/>
          <w:lang w:eastAsia="en-US"/>
        </w:rPr>
        <w:t>интернет-ресурсе</w:t>
      </w:r>
      <w:proofErr w:type="spellEnd"/>
      <w:r w:rsidRPr="00587A89">
        <w:rPr>
          <w:rFonts w:ascii="Roboto" w:eastAsia="Calibri" w:hAnsi="Roboto"/>
          <w:color w:val="000000"/>
          <w:sz w:val="28"/>
          <w:szCs w:val="28"/>
          <w:lang w:eastAsia="en-US"/>
        </w:rPr>
        <w:t xml:space="preserve"> Бюро www.stat.gov.kz, удостоверяется электронной цифровой подписью с приложением необходимых документов.</w:t>
      </w:r>
    </w:p>
    <w:p w:rsidR="00292EC2" w:rsidRPr="002A019F" w:rsidRDefault="00292EC2" w:rsidP="002A019F">
      <w:pPr>
        <w:spacing w:line="1"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S.11.5 Прочее</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S.11.5.1 AC2. Метаданные-консультации</w:t>
      </w:r>
    </w:p>
    <w:p w:rsidR="00292EC2" w:rsidRPr="002A019F" w:rsidRDefault="00D5001A" w:rsidP="002A019F">
      <w:pPr>
        <w:ind w:left="708"/>
        <w:jc w:val="both"/>
        <w:rPr>
          <w:rFonts w:ascii="Roboto" w:hAnsi="Roboto"/>
          <w:sz w:val="28"/>
          <w:szCs w:val="28"/>
        </w:rPr>
      </w:pPr>
      <w:r w:rsidRPr="002A019F">
        <w:rPr>
          <w:rFonts w:ascii="Roboto" w:hAnsi="Roboto"/>
          <w:sz w:val="28"/>
          <w:szCs w:val="28"/>
        </w:rPr>
        <w:t>Не реализовано.</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b/>
          <w:sz w:val="28"/>
          <w:szCs w:val="28"/>
        </w:rPr>
      </w:pPr>
      <w:r w:rsidRPr="002A019F">
        <w:rPr>
          <w:rFonts w:ascii="Roboto" w:hAnsi="Roboto"/>
          <w:b/>
          <w:sz w:val="28"/>
          <w:szCs w:val="28"/>
        </w:rPr>
        <w:t>S.12 Доступность документации</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S.12.1 Документация по методологии</w:t>
      </w:r>
    </w:p>
    <w:p w:rsidR="00F5162F" w:rsidRPr="00587A89" w:rsidRDefault="00AE11BB" w:rsidP="00587A89">
      <w:pPr>
        <w:spacing w:line="259" w:lineRule="auto"/>
        <w:ind w:left="567"/>
        <w:jc w:val="both"/>
        <w:rPr>
          <w:rFonts w:ascii="Roboto" w:hAnsi="Roboto"/>
          <w:color w:val="000000"/>
          <w:sz w:val="28"/>
          <w:szCs w:val="28"/>
          <w:lang w:val="kk-KZ"/>
        </w:rPr>
      </w:pPr>
      <w:r>
        <w:rPr>
          <w:rFonts w:ascii="Roboto" w:hAnsi="Roboto"/>
          <w:color w:val="000000"/>
          <w:sz w:val="28"/>
          <w:szCs w:val="28"/>
          <w:lang w:val="kk-KZ"/>
        </w:rPr>
        <w:t xml:space="preserve">1. </w:t>
      </w:r>
      <w:r w:rsidR="00F5162F" w:rsidRPr="00587A89">
        <w:rPr>
          <w:rFonts w:ascii="Roboto" w:hAnsi="Roboto"/>
          <w:color w:val="000000"/>
          <w:sz w:val="28"/>
          <w:szCs w:val="28"/>
          <w:lang w:val="kk-KZ"/>
        </w:rPr>
        <w:t>Национальные стандарты финансовой отчетности – Утверждены приказом Министра финансов Республики Казахстан от 31 января 2013 года №50, размещены на сайте adilet.zan.kz</w:t>
      </w:r>
      <w:r w:rsidR="00F5162F" w:rsidRPr="004071D7">
        <w:rPr>
          <w:rFonts w:ascii="Roboto" w:hAnsi="Roboto"/>
          <w:color w:val="000000"/>
          <w:sz w:val="28"/>
          <w:szCs w:val="28"/>
          <w:lang w:val="kk-KZ"/>
        </w:rPr>
        <w:t>;</w:t>
      </w:r>
    </w:p>
    <w:p w:rsidR="00F5162F" w:rsidRPr="00587A89" w:rsidRDefault="00AE11BB" w:rsidP="00587A89">
      <w:pPr>
        <w:spacing w:line="259" w:lineRule="auto"/>
        <w:ind w:left="567"/>
        <w:jc w:val="both"/>
        <w:rPr>
          <w:rFonts w:ascii="Roboto" w:hAnsi="Roboto"/>
          <w:color w:val="000000"/>
          <w:sz w:val="28"/>
          <w:szCs w:val="28"/>
          <w:lang w:val="kk-KZ"/>
        </w:rPr>
      </w:pPr>
      <w:r>
        <w:rPr>
          <w:rFonts w:ascii="Roboto" w:hAnsi="Roboto"/>
          <w:color w:val="000000"/>
          <w:sz w:val="28"/>
          <w:szCs w:val="28"/>
          <w:lang w:val="kk-KZ"/>
        </w:rPr>
        <w:t xml:space="preserve">2. </w:t>
      </w:r>
      <w:r w:rsidR="00F5162F" w:rsidRPr="00587A89">
        <w:rPr>
          <w:rFonts w:ascii="Roboto" w:hAnsi="Roboto"/>
          <w:color w:val="000000"/>
          <w:sz w:val="28"/>
          <w:szCs w:val="28"/>
          <w:lang w:val="kk-KZ"/>
        </w:rPr>
        <w:t>«Методика составления баланса основных средств и расчета его показателей», утвержденная Приказом Председателя Комитета по статистике Министерства национальной экономики Республики Казахстан от 13 декабря 2016 года №312</w:t>
      </w:r>
      <w:r w:rsidR="00F5162F" w:rsidRPr="004071D7">
        <w:rPr>
          <w:rFonts w:ascii="Roboto" w:hAnsi="Roboto"/>
          <w:color w:val="000000"/>
          <w:sz w:val="28"/>
          <w:szCs w:val="28"/>
          <w:lang w:val="kk-KZ"/>
        </w:rPr>
        <w:t>;</w:t>
      </w:r>
    </w:p>
    <w:p w:rsidR="00F5162F" w:rsidRPr="00587A89" w:rsidRDefault="00AE11BB" w:rsidP="00587A89">
      <w:pPr>
        <w:spacing w:line="259" w:lineRule="auto"/>
        <w:ind w:left="567"/>
        <w:jc w:val="both"/>
        <w:rPr>
          <w:rFonts w:ascii="Roboto" w:hAnsi="Roboto"/>
          <w:color w:val="000000"/>
          <w:sz w:val="28"/>
          <w:szCs w:val="28"/>
          <w:lang w:val="kk-KZ"/>
        </w:rPr>
      </w:pPr>
      <w:r>
        <w:rPr>
          <w:rFonts w:ascii="Roboto" w:hAnsi="Roboto"/>
          <w:color w:val="000000"/>
          <w:sz w:val="28"/>
          <w:szCs w:val="28"/>
          <w:lang w:val="kk-KZ"/>
        </w:rPr>
        <w:t xml:space="preserve">3. </w:t>
      </w:r>
      <w:r w:rsidR="00F5162F" w:rsidRPr="00587A89">
        <w:rPr>
          <w:rFonts w:ascii="Roboto" w:hAnsi="Roboto"/>
          <w:color w:val="000000"/>
          <w:sz w:val="28"/>
          <w:szCs w:val="28"/>
          <w:lang w:val="kk-KZ"/>
        </w:rPr>
        <w:t>«Методика по проведению выборочных обследований предприятий» утвержденная Приказом Председателя Комитета по статистике Министерства национальной экономики Республики Казахстан от 22 августа 2016 года №169.</w:t>
      </w:r>
    </w:p>
    <w:p w:rsidR="00F5162F" w:rsidRPr="005D3D22" w:rsidRDefault="00AE11BB" w:rsidP="00587A89">
      <w:pPr>
        <w:spacing w:line="259" w:lineRule="auto"/>
        <w:ind w:left="567"/>
        <w:jc w:val="both"/>
        <w:rPr>
          <w:rFonts w:ascii="Roboto" w:hAnsi="Roboto"/>
          <w:color w:val="000000"/>
          <w:sz w:val="28"/>
          <w:szCs w:val="28"/>
          <w:lang w:val="kk-KZ"/>
        </w:rPr>
      </w:pPr>
      <w:r>
        <w:rPr>
          <w:rFonts w:ascii="Roboto" w:hAnsi="Roboto"/>
          <w:color w:val="000000"/>
          <w:sz w:val="28"/>
          <w:szCs w:val="28"/>
          <w:lang w:val="kk-KZ"/>
        </w:rPr>
        <w:t xml:space="preserve">4. </w:t>
      </w:r>
      <w:r w:rsidR="00573FC5">
        <w:rPr>
          <w:rFonts w:ascii="Roboto" w:hAnsi="Roboto"/>
          <w:color w:val="000000"/>
          <w:sz w:val="28"/>
          <w:szCs w:val="28"/>
          <w:lang w:val="kk-KZ"/>
        </w:rPr>
        <w:t>Методика д</w:t>
      </w:r>
      <w:r w:rsidR="00F5162F" w:rsidRPr="00F5162F">
        <w:rPr>
          <w:rFonts w:ascii="Roboto" w:hAnsi="Roboto"/>
          <w:color w:val="000000"/>
          <w:sz w:val="28"/>
          <w:szCs w:val="28"/>
          <w:lang w:val="kk-KZ"/>
        </w:rPr>
        <w:t>оступна на интернет-ресурсе Бюро www.stat.gov.kz в разделе «Методология» / «</w:t>
      </w:r>
      <w:r w:rsidR="00F5162F" w:rsidRPr="00587A89">
        <w:rPr>
          <w:rFonts w:ascii="Roboto" w:hAnsi="Roboto"/>
          <w:color w:val="000000"/>
          <w:sz w:val="28"/>
          <w:szCs w:val="28"/>
          <w:lang w:val="kk-KZ"/>
        </w:rPr>
        <w:t>Структурная статистика</w:t>
      </w:r>
      <w:r w:rsidR="00F5162F" w:rsidRPr="00F5162F">
        <w:rPr>
          <w:rFonts w:ascii="Roboto" w:hAnsi="Roboto"/>
          <w:color w:val="000000"/>
          <w:sz w:val="28"/>
          <w:szCs w:val="28"/>
          <w:lang w:val="kk-KZ"/>
        </w:rPr>
        <w:t>».</w:t>
      </w:r>
    </w:p>
    <w:p w:rsidR="00292EC2" w:rsidRPr="002A019F" w:rsidRDefault="00292EC2" w:rsidP="002A019F">
      <w:pPr>
        <w:spacing w:line="1"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S.12.2 Документация по качеству</w:t>
      </w:r>
    </w:p>
    <w:p w:rsidR="00C00569" w:rsidRPr="002A019F" w:rsidRDefault="00C00569" w:rsidP="002A019F">
      <w:pPr>
        <w:spacing w:line="44" w:lineRule="exact"/>
        <w:rPr>
          <w:rFonts w:ascii="Roboto" w:hAnsi="Roboto"/>
          <w:sz w:val="28"/>
          <w:szCs w:val="28"/>
        </w:rPr>
      </w:pPr>
    </w:p>
    <w:p w:rsidR="0024145D" w:rsidRPr="00587A89" w:rsidRDefault="0024145D" w:rsidP="00587A89">
      <w:pPr>
        <w:spacing w:line="259" w:lineRule="auto"/>
        <w:ind w:left="567"/>
        <w:jc w:val="both"/>
        <w:rPr>
          <w:rFonts w:ascii="Roboto" w:hAnsi="Roboto"/>
          <w:color w:val="000000"/>
          <w:sz w:val="28"/>
          <w:szCs w:val="28"/>
          <w:lang w:val="kk-KZ"/>
        </w:rPr>
      </w:pPr>
      <w:r w:rsidRPr="00587A89">
        <w:rPr>
          <w:rFonts w:ascii="Roboto" w:hAnsi="Roboto"/>
          <w:color w:val="000000"/>
          <w:sz w:val="28"/>
          <w:szCs w:val="28"/>
          <w:lang w:val="kk-KZ"/>
        </w:rPr>
        <w:t>1. Типовая методика описания процесса производства статистической информации государственными органами, утвержденная Приказом Председателя Комитета по статистике Министерства национальной экономики Республики Казахстан от 30 марта 2015 года №53.</w:t>
      </w:r>
    </w:p>
    <w:p w:rsidR="0024145D" w:rsidRPr="00587A89" w:rsidRDefault="0024145D" w:rsidP="00587A89">
      <w:pPr>
        <w:spacing w:line="259" w:lineRule="auto"/>
        <w:ind w:left="567"/>
        <w:jc w:val="both"/>
        <w:rPr>
          <w:rFonts w:ascii="Roboto" w:hAnsi="Roboto"/>
          <w:color w:val="000000"/>
          <w:sz w:val="28"/>
          <w:szCs w:val="28"/>
          <w:lang w:val="kk-KZ"/>
        </w:rPr>
      </w:pPr>
      <w:r w:rsidRPr="00587A89">
        <w:rPr>
          <w:rFonts w:ascii="Roboto" w:hAnsi="Roboto"/>
          <w:color w:val="000000"/>
          <w:sz w:val="28"/>
          <w:szCs w:val="28"/>
          <w:lang w:val="kk-KZ"/>
        </w:rPr>
        <w:t xml:space="preserve">2. «Методика оценки качества официальной статистической информации», утвержденная приказом Председателя Комитета по статистике Министерства национальной экономики Республики Казахстан от 23 мая </w:t>
      </w:r>
      <w:r w:rsidRPr="00587A89">
        <w:rPr>
          <w:rFonts w:ascii="Roboto" w:hAnsi="Roboto"/>
          <w:color w:val="000000"/>
          <w:sz w:val="28"/>
          <w:szCs w:val="28"/>
          <w:lang w:val="kk-KZ"/>
        </w:rPr>
        <w:lastRenderedPageBreak/>
        <w:t>2018 года № 63. Зарегистрирован в Министерстве юстиции Республики Казахстан 7 июня 2018 года № 17011.</w:t>
      </w:r>
    </w:p>
    <w:p w:rsidR="00292EC2" w:rsidRPr="002A019F" w:rsidRDefault="00D5001A" w:rsidP="002A019F">
      <w:pPr>
        <w:rPr>
          <w:rFonts w:ascii="Roboto" w:hAnsi="Roboto"/>
          <w:b/>
          <w:sz w:val="28"/>
          <w:szCs w:val="28"/>
        </w:rPr>
      </w:pPr>
      <w:r w:rsidRPr="002A019F">
        <w:rPr>
          <w:rFonts w:ascii="Roboto" w:hAnsi="Roboto"/>
          <w:b/>
          <w:sz w:val="28"/>
          <w:szCs w:val="28"/>
        </w:rPr>
        <w:t>S.13 Управление качеством</w:t>
      </w:r>
    </w:p>
    <w:p w:rsidR="00292EC2" w:rsidRPr="002A019F" w:rsidRDefault="00292EC2" w:rsidP="002A019F">
      <w:pPr>
        <w:spacing w:line="44" w:lineRule="exact"/>
        <w:rPr>
          <w:rFonts w:ascii="Roboto" w:hAnsi="Roboto"/>
          <w:sz w:val="28"/>
          <w:szCs w:val="28"/>
        </w:rPr>
      </w:pPr>
    </w:p>
    <w:p w:rsidR="00292EC2" w:rsidRPr="002A019F" w:rsidRDefault="00D5001A" w:rsidP="002A019F">
      <w:pPr>
        <w:rPr>
          <w:rFonts w:ascii="Roboto" w:hAnsi="Roboto"/>
          <w:sz w:val="28"/>
          <w:szCs w:val="28"/>
        </w:rPr>
      </w:pPr>
      <w:r w:rsidRPr="002A019F">
        <w:rPr>
          <w:rFonts w:ascii="Roboto" w:hAnsi="Roboto"/>
          <w:sz w:val="28"/>
          <w:szCs w:val="28"/>
        </w:rPr>
        <w:t>S.13.1 Обеспечение качества</w:t>
      </w:r>
    </w:p>
    <w:p w:rsidR="001C5105" w:rsidRPr="005D3D22" w:rsidRDefault="001C5105" w:rsidP="00587A89">
      <w:pPr>
        <w:spacing w:line="259" w:lineRule="auto"/>
        <w:ind w:left="567"/>
        <w:jc w:val="both"/>
        <w:rPr>
          <w:rFonts w:ascii="Roboto" w:hAnsi="Roboto"/>
          <w:color w:val="000000"/>
          <w:sz w:val="28"/>
          <w:szCs w:val="28"/>
          <w:lang w:val="kk-KZ"/>
        </w:rPr>
      </w:pPr>
      <w:r w:rsidRPr="005D3D22">
        <w:rPr>
          <w:rFonts w:ascii="Roboto" w:hAnsi="Roboto"/>
          <w:color w:val="000000"/>
          <w:sz w:val="28"/>
          <w:szCs w:val="28"/>
          <w:lang w:val="kk-KZ"/>
        </w:rPr>
        <w:t xml:space="preserve">Качество и достоверность данных по </w:t>
      </w:r>
      <w:r w:rsidRPr="00587A89">
        <w:rPr>
          <w:rFonts w:ascii="Roboto" w:hAnsi="Roboto"/>
          <w:color w:val="000000"/>
          <w:sz w:val="28"/>
          <w:szCs w:val="28"/>
          <w:lang w:val="kk-KZ"/>
        </w:rPr>
        <w:t xml:space="preserve">структурной статистике </w:t>
      </w:r>
      <w:r w:rsidRPr="005D3D22">
        <w:rPr>
          <w:rFonts w:ascii="Roboto" w:hAnsi="Roboto"/>
          <w:color w:val="000000"/>
          <w:sz w:val="28"/>
          <w:szCs w:val="28"/>
          <w:lang w:val="kk-KZ"/>
        </w:rPr>
        <w:t>поддерживается общепринятыми процедурами:</w:t>
      </w:r>
    </w:p>
    <w:p w:rsidR="001C5105" w:rsidRPr="005D3D22" w:rsidRDefault="001C5105" w:rsidP="00587A89">
      <w:pPr>
        <w:spacing w:line="259" w:lineRule="auto"/>
        <w:ind w:left="567"/>
        <w:jc w:val="both"/>
        <w:rPr>
          <w:rFonts w:ascii="Roboto" w:hAnsi="Roboto"/>
          <w:color w:val="000000"/>
          <w:sz w:val="28"/>
          <w:szCs w:val="28"/>
          <w:lang w:val="kk-KZ"/>
        </w:rPr>
      </w:pPr>
      <w:r w:rsidRPr="005D3D22">
        <w:rPr>
          <w:rFonts w:ascii="Roboto" w:hAnsi="Roboto"/>
          <w:color w:val="000000"/>
          <w:sz w:val="28"/>
          <w:szCs w:val="28"/>
          <w:lang w:val="kk-KZ"/>
        </w:rPr>
        <w:t>- соблюдение основных принципов первичного учета;</w:t>
      </w:r>
    </w:p>
    <w:p w:rsidR="001C5105" w:rsidRPr="005D3D22" w:rsidRDefault="001C5105" w:rsidP="00587A89">
      <w:pPr>
        <w:spacing w:line="259" w:lineRule="auto"/>
        <w:ind w:left="567"/>
        <w:jc w:val="both"/>
        <w:rPr>
          <w:rFonts w:ascii="Roboto" w:hAnsi="Roboto"/>
          <w:color w:val="000000"/>
          <w:sz w:val="28"/>
          <w:szCs w:val="28"/>
          <w:lang w:val="kk-KZ"/>
        </w:rPr>
      </w:pPr>
      <w:r w:rsidRPr="005D3D22">
        <w:rPr>
          <w:rFonts w:ascii="Roboto" w:hAnsi="Roboto"/>
          <w:color w:val="000000"/>
          <w:sz w:val="28"/>
          <w:szCs w:val="28"/>
          <w:lang w:val="kk-KZ"/>
        </w:rPr>
        <w:t>- использование стандартных статистических классификаций товаров, продукции, услуг;</w:t>
      </w:r>
    </w:p>
    <w:p w:rsidR="001C5105" w:rsidRPr="005D3D22" w:rsidRDefault="001C5105" w:rsidP="00587A89">
      <w:pPr>
        <w:spacing w:line="259" w:lineRule="auto"/>
        <w:ind w:left="567"/>
        <w:jc w:val="both"/>
        <w:rPr>
          <w:rFonts w:ascii="Roboto" w:hAnsi="Roboto"/>
          <w:color w:val="000000"/>
          <w:sz w:val="28"/>
          <w:szCs w:val="28"/>
          <w:lang w:val="kk-KZ"/>
        </w:rPr>
      </w:pPr>
      <w:r w:rsidRPr="005D3D22">
        <w:rPr>
          <w:rFonts w:ascii="Roboto" w:hAnsi="Roboto"/>
          <w:color w:val="000000"/>
          <w:sz w:val="28"/>
          <w:szCs w:val="28"/>
          <w:lang w:val="kk-KZ"/>
        </w:rPr>
        <w:t>- на этапах сбора и обработки первичных данных разработаны и внедрены все схемы контроля (форматно-логический, арифметический);</w:t>
      </w:r>
    </w:p>
    <w:p w:rsidR="001C5105" w:rsidRPr="005D3D22" w:rsidRDefault="001C5105" w:rsidP="00587A89">
      <w:pPr>
        <w:spacing w:line="259" w:lineRule="auto"/>
        <w:ind w:left="567"/>
        <w:jc w:val="both"/>
        <w:rPr>
          <w:rFonts w:ascii="Roboto" w:hAnsi="Roboto"/>
          <w:color w:val="000000"/>
          <w:sz w:val="28"/>
          <w:szCs w:val="28"/>
          <w:lang w:val="kk-KZ"/>
        </w:rPr>
      </w:pPr>
      <w:r w:rsidRPr="005D3D22">
        <w:rPr>
          <w:rFonts w:ascii="Roboto" w:hAnsi="Roboto"/>
          <w:color w:val="000000"/>
          <w:sz w:val="28"/>
          <w:szCs w:val="28"/>
          <w:lang w:val="kk-KZ"/>
        </w:rPr>
        <w:t>- для подтверждения достоверности первичных статистических данных законодательно закреплена возможность получения дополнительной информации от респондентов;</w:t>
      </w:r>
    </w:p>
    <w:p w:rsidR="001C5105" w:rsidRPr="005D3D22" w:rsidRDefault="001C5105" w:rsidP="00587A89">
      <w:pPr>
        <w:spacing w:line="259" w:lineRule="auto"/>
        <w:ind w:left="567"/>
        <w:jc w:val="both"/>
        <w:rPr>
          <w:rFonts w:ascii="Roboto" w:hAnsi="Roboto"/>
          <w:color w:val="000000"/>
          <w:sz w:val="28"/>
          <w:szCs w:val="28"/>
          <w:lang w:val="kk-KZ"/>
        </w:rPr>
      </w:pPr>
      <w:r w:rsidRPr="005D3D22">
        <w:rPr>
          <w:rFonts w:ascii="Roboto" w:hAnsi="Roboto"/>
          <w:color w:val="000000"/>
          <w:sz w:val="28"/>
          <w:szCs w:val="28"/>
          <w:lang w:val="kk-KZ"/>
        </w:rPr>
        <w:t>- проводится сравнительный анализ статистических данных (в динамике).</w:t>
      </w:r>
    </w:p>
    <w:p w:rsidR="00292EC2" w:rsidRPr="001C5105" w:rsidRDefault="00292EC2" w:rsidP="002A019F">
      <w:pPr>
        <w:spacing w:line="44" w:lineRule="exact"/>
        <w:jc w:val="both"/>
        <w:rPr>
          <w:rFonts w:ascii="Roboto" w:hAnsi="Roboto"/>
          <w:sz w:val="28"/>
          <w:szCs w:val="28"/>
          <w:lang w:val="kk-KZ"/>
        </w:rPr>
      </w:pPr>
    </w:p>
    <w:p w:rsidR="00292EC2" w:rsidRPr="002A019F" w:rsidRDefault="00D5001A" w:rsidP="002A019F">
      <w:pPr>
        <w:jc w:val="both"/>
        <w:rPr>
          <w:rFonts w:ascii="Roboto" w:hAnsi="Roboto"/>
          <w:sz w:val="28"/>
          <w:szCs w:val="28"/>
        </w:rPr>
      </w:pPr>
      <w:r w:rsidRPr="002A019F">
        <w:rPr>
          <w:rFonts w:ascii="Roboto" w:hAnsi="Roboto"/>
          <w:sz w:val="28"/>
          <w:szCs w:val="28"/>
        </w:rPr>
        <w:t>S.13.2 Оценка качества</w:t>
      </w:r>
    </w:p>
    <w:p w:rsidR="00AC17DC" w:rsidRPr="00587A89" w:rsidRDefault="005D1E5A" w:rsidP="00587A89">
      <w:pPr>
        <w:spacing w:line="259" w:lineRule="auto"/>
        <w:ind w:left="567"/>
        <w:jc w:val="both"/>
        <w:rPr>
          <w:rFonts w:ascii="Roboto" w:hAnsi="Roboto"/>
          <w:color w:val="000000"/>
          <w:sz w:val="28"/>
          <w:szCs w:val="28"/>
          <w:lang w:val="kk-KZ"/>
        </w:rPr>
      </w:pPr>
      <w:r w:rsidRPr="00587A89">
        <w:rPr>
          <w:rFonts w:ascii="Roboto" w:hAnsi="Roboto"/>
          <w:color w:val="000000"/>
          <w:sz w:val="28"/>
          <w:szCs w:val="28"/>
          <w:lang w:val="kk-KZ"/>
        </w:rPr>
        <w:t>Национальный стандарт финансовой отчетности разработан на основе Международного стандарта финансовой отчетности.</w:t>
      </w:r>
    </w:p>
    <w:p w:rsidR="00AC17DC" w:rsidRPr="002A019F" w:rsidRDefault="00AC17DC" w:rsidP="002A019F">
      <w:pPr>
        <w:spacing w:line="2" w:lineRule="exact"/>
        <w:jc w:val="both"/>
        <w:rPr>
          <w:rFonts w:ascii="Roboto" w:hAnsi="Roboto"/>
          <w:sz w:val="28"/>
          <w:szCs w:val="28"/>
        </w:rPr>
      </w:pPr>
    </w:p>
    <w:p w:rsidR="00292EC2" w:rsidRPr="002A019F" w:rsidRDefault="00D5001A" w:rsidP="002A019F">
      <w:pPr>
        <w:jc w:val="both"/>
        <w:rPr>
          <w:rFonts w:ascii="Roboto" w:hAnsi="Roboto"/>
          <w:b/>
          <w:sz w:val="28"/>
          <w:szCs w:val="28"/>
        </w:rPr>
      </w:pPr>
      <w:r w:rsidRPr="002A019F">
        <w:rPr>
          <w:rFonts w:ascii="Roboto" w:hAnsi="Roboto"/>
          <w:b/>
          <w:sz w:val="28"/>
          <w:szCs w:val="28"/>
        </w:rPr>
        <w:t>S.14 Актуальность</w:t>
      </w:r>
    </w:p>
    <w:p w:rsidR="00292EC2" w:rsidRPr="002A019F" w:rsidRDefault="00292EC2" w:rsidP="002A019F">
      <w:pPr>
        <w:spacing w:line="44" w:lineRule="exact"/>
        <w:jc w:val="both"/>
        <w:rPr>
          <w:rFonts w:ascii="Roboto" w:hAnsi="Roboto"/>
          <w:sz w:val="28"/>
          <w:szCs w:val="28"/>
        </w:rPr>
      </w:pPr>
    </w:p>
    <w:p w:rsidR="00292EC2" w:rsidRDefault="00D5001A" w:rsidP="002A019F">
      <w:pPr>
        <w:jc w:val="both"/>
        <w:rPr>
          <w:rFonts w:ascii="Roboto" w:hAnsi="Roboto"/>
          <w:sz w:val="28"/>
          <w:szCs w:val="28"/>
          <w:lang w:val="kk-KZ"/>
        </w:rPr>
      </w:pPr>
      <w:r w:rsidRPr="002A019F">
        <w:rPr>
          <w:rFonts w:ascii="Roboto" w:hAnsi="Roboto"/>
          <w:sz w:val="28"/>
          <w:szCs w:val="28"/>
        </w:rPr>
        <w:t>S.14.1 Потребности</w:t>
      </w:r>
    </w:p>
    <w:p w:rsidR="00EE266B" w:rsidRPr="00587A89" w:rsidRDefault="00EE266B" w:rsidP="00587A89">
      <w:pPr>
        <w:spacing w:line="259" w:lineRule="auto"/>
        <w:ind w:left="567"/>
        <w:jc w:val="both"/>
        <w:rPr>
          <w:rFonts w:ascii="Roboto" w:hAnsi="Roboto"/>
          <w:color w:val="000000"/>
          <w:sz w:val="28"/>
          <w:szCs w:val="28"/>
          <w:lang w:val="kk-KZ"/>
        </w:rPr>
      </w:pPr>
      <w:r w:rsidRPr="00F04F78">
        <w:rPr>
          <w:rFonts w:ascii="Roboto" w:hAnsi="Roboto"/>
          <w:color w:val="000000"/>
          <w:sz w:val="28"/>
          <w:szCs w:val="28"/>
          <w:lang w:val="kk-KZ"/>
        </w:rPr>
        <w:t xml:space="preserve">Пользователи информации: государственные органы, местные исполнительные органы, другие ведомства, физические и юридические лица. </w:t>
      </w:r>
      <w:r w:rsidRPr="00587A89">
        <w:rPr>
          <w:rFonts w:ascii="Roboto" w:hAnsi="Roboto"/>
          <w:color w:val="000000"/>
          <w:sz w:val="28"/>
          <w:szCs w:val="28"/>
          <w:lang w:val="kk-KZ"/>
        </w:rPr>
        <w:t xml:space="preserve">Статистические результаты </w:t>
      </w:r>
      <w:r w:rsidRPr="00F04F78">
        <w:rPr>
          <w:rFonts w:ascii="Roboto" w:hAnsi="Roboto"/>
          <w:color w:val="000000"/>
          <w:sz w:val="28"/>
          <w:szCs w:val="28"/>
          <w:lang w:val="kk-KZ"/>
        </w:rPr>
        <w:t xml:space="preserve">нужны пользователям для разработки и оценки государственной политики, принятия </w:t>
      </w:r>
      <w:r w:rsidRPr="00587A89">
        <w:rPr>
          <w:rFonts w:ascii="Roboto" w:hAnsi="Roboto"/>
          <w:color w:val="000000"/>
          <w:sz w:val="28"/>
          <w:szCs w:val="28"/>
          <w:lang w:val="kk-KZ"/>
        </w:rPr>
        <w:t>управленческих решений, планирования, научных исследований, а также для анализа и обоснования в бизнесе.</w:t>
      </w:r>
    </w:p>
    <w:p w:rsidR="00292EC2" w:rsidRPr="002A019F" w:rsidRDefault="00D5001A" w:rsidP="002A019F">
      <w:pPr>
        <w:jc w:val="both"/>
        <w:rPr>
          <w:rFonts w:ascii="Roboto" w:hAnsi="Roboto"/>
          <w:sz w:val="28"/>
          <w:szCs w:val="28"/>
        </w:rPr>
      </w:pPr>
      <w:r w:rsidRPr="002A019F">
        <w:rPr>
          <w:rFonts w:ascii="Roboto" w:hAnsi="Roboto"/>
          <w:sz w:val="28"/>
          <w:szCs w:val="28"/>
        </w:rPr>
        <w:t>S.14.2 Удовлетворенность пользователей</w:t>
      </w:r>
    </w:p>
    <w:p w:rsidR="000A49EE" w:rsidRPr="00F04F78" w:rsidRDefault="000A49EE" w:rsidP="00587A89">
      <w:pPr>
        <w:spacing w:line="259" w:lineRule="auto"/>
        <w:ind w:left="567"/>
        <w:jc w:val="both"/>
        <w:rPr>
          <w:rFonts w:ascii="Roboto" w:hAnsi="Roboto"/>
          <w:color w:val="000000"/>
          <w:sz w:val="28"/>
          <w:szCs w:val="28"/>
          <w:lang w:val="kk-KZ"/>
        </w:rPr>
      </w:pPr>
      <w:r w:rsidRPr="005B6D1F">
        <w:rPr>
          <w:rFonts w:ascii="Roboto" w:hAnsi="Roboto"/>
          <w:color w:val="000000"/>
          <w:sz w:val="28"/>
          <w:szCs w:val="28"/>
          <w:lang w:val="kk-KZ"/>
        </w:rPr>
        <w:t xml:space="preserve">Ежегодно проводится опрос пользователей официальной статистической информации. Анкета пользователя доступна на интернет-ресурсе Бюро </w:t>
      </w:r>
      <w:hyperlink r:id="rId12" w:history="1">
        <w:r w:rsidR="00587A89" w:rsidRPr="00450B30">
          <w:rPr>
            <w:rFonts w:ascii="Roboto" w:hAnsi="Roboto"/>
            <w:color w:val="000000"/>
            <w:sz w:val="28"/>
            <w:szCs w:val="28"/>
            <w:lang w:val="kk-KZ"/>
          </w:rPr>
          <w:t>www.stat.gov.kz</w:t>
        </w:r>
      </w:hyperlink>
      <w:r w:rsidR="005B6D1F" w:rsidRPr="00450B30">
        <w:rPr>
          <w:rFonts w:ascii="Roboto" w:hAnsi="Roboto"/>
          <w:color w:val="000000"/>
          <w:sz w:val="28"/>
          <w:szCs w:val="28"/>
          <w:lang w:val="kk-KZ"/>
        </w:rPr>
        <w:t xml:space="preserve"> </w:t>
      </w:r>
      <w:r w:rsidRPr="005B6D1F">
        <w:rPr>
          <w:rFonts w:ascii="Roboto" w:hAnsi="Roboto"/>
          <w:color w:val="000000"/>
          <w:sz w:val="28"/>
          <w:szCs w:val="28"/>
          <w:lang w:val="kk-KZ"/>
        </w:rPr>
        <w:t>в разделе «Главная» / «Опросы» / «Анкета пользователя». (https://stat.gov.kz/ru/quiz/15128/)</w:t>
      </w:r>
    </w:p>
    <w:p w:rsidR="00292EC2" w:rsidRPr="002A019F" w:rsidRDefault="00292EC2" w:rsidP="002A019F">
      <w:pPr>
        <w:spacing w:line="44" w:lineRule="exact"/>
        <w:jc w:val="both"/>
        <w:rPr>
          <w:rFonts w:ascii="Roboto" w:hAnsi="Roboto"/>
          <w:sz w:val="28"/>
          <w:szCs w:val="28"/>
        </w:rPr>
      </w:pPr>
    </w:p>
    <w:p w:rsidR="00292EC2" w:rsidRPr="002A019F" w:rsidRDefault="00D5001A" w:rsidP="002A019F">
      <w:pPr>
        <w:jc w:val="both"/>
        <w:rPr>
          <w:rFonts w:ascii="Roboto" w:hAnsi="Roboto"/>
          <w:sz w:val="28"/>
          <w:szCs w:val="28"/>
        </w:rPr>
      </w:pPr>
      <w:r w:rsidRPr="002A019F">
        <w:rPr>
          <w:rFonts w:ascii="Roboto" w:hAnsi="Roboto"/>
          <w:sz w:val="28"/>
          <w:szCs w:val="28"/>
        </w:rPr>
        <w:t xml:space="preserve">S.14.3 Полнота/R1. Полнота </w:t>
      </w:r>
      <w:proofErr w:type="gramStart"/>
      <w:r w:rsidRPr="002A019F">
        <w:rPr>
          <w:rFonts w:ascii="Roboto" w:hAnsi="Roboto"/>
          <w:sz w:val="28"/>
          <w:szCs w:val="28"/>
        </w:rPr>
        <w:t>данных-доля</w:t>
      </w:r>
      <w:proofErr w:type="gramEnd"/>
    </w:p>
    <w:p w:rsidR="0014536E" w:rsidRPr="00587A89" w:rsidRDefault="0014536E" w:rsidP="00587A89">
      <w:pPr>
        <w:spacing w:line="259" w:lineRule="auto"/>
        <w:ind w:left="567"/>
        <w:jc w:val="both"/>
        <w:rPr>
          <w:rFonts w:ascii="Roboto" w:hAnsi="Roboto"/>
          <w:color w:val="000000"/>
          <w:sz w:val="28"/>
          <w:szCs w:val="28"/>
          <w:lang w:val="kk-KZ"/>
        </w:rPr>
      </w:pPr>
      <w:r w:rsidRPr="00587A89">
        <w:rPr>
          <w:rFonts w:ascii="Roboto" w:hAnsi="Roboto"/>
          <w:color w:val="000000"/>
          <w:sz w:val="28"/>
          <w:szCs w:val="28"/>
          <w:lang w:val="kk-KZ"/>
        </w:rPr>
        <w:t>Полнота данных о финансово-хозяйственной деятельности соответствует специальным стандартам распространениям данных (ССРД) МВФ.</w:t>
      </w:r>
    </w:p>
    <w:p w:rsidR="00292EC2" w:rsidRPr="002A019F" w:rsidRDefault="00292EC2" w:rsidP="002A019F">
      <w:pPr>
        <w:spacing w:line="44" w:lineRule="exact"/>
        <w:jc w:val="both"/>
        <w:rPr>
          <w:rFonts w:ascii="Roboto" w:hAnsi="Roboto"/>
          <w:sz w:val="28"/>
          <w:szCs w:val="28"/>
        </w:rPr>
      </w:pPr>
    </w:p>
    <w:p w:rsidR="00292EC2" w:rsidRPr="002A019F" w:rsidRDefault="00D5001A" w:rsidP="002A019F">
      <w:pPr>
        <w:jc w:val="both"/>
        <w:rPr>
          <w:rFonts w:ascii="Roboto" w:hAnsi="Roboto"/>
          <w:b/>
          <w:sz w:val="28"/>
          <w:szCs w:val="28"/>
        </w:rPr>
      </w:pPr>
      <w:r w:rsidRPr="002A019F">
        <w:rPr>
          <w:rFonts w:ascii="Roboto" w:hAnsi="Roboto"/>
          <w:b/>
          <w:sz w:val="28"/>
          <w:szCs w:val="28"/>
        </w:rPr>
        <w:t>S.15 Точность и надежность (заполняется с учетом типа наблюдения)</w:t>
      </w:r>
    </w:p>
    <w:p w:rsidR="00292EC2" w:rsidRPr="002A019F" w:rsidRDefault="00292EC2" w:rsidP="002A019F">
      <w:pPr>
        <w:spacing w:line="44" w:lineRule="exact"/>
        <w:jc w:val="both"/>
        <w:rPr>
          <w:rFonts w:ascii="Roboto" w:hAnsi="Roboto"/>
          <w:sz w:val="28"/>
          <w:szCs w:val="28"/>
        </w:rPr>
      </w:pPr>
    </w:p>
    <w:p w:rsidR="00292EC2" w:rsidRPr="002A019F" w:rsidRDefault="00D5001A" w:rsidP="002A019F">
      <w:pPr>
        <w:jc w:val="both"/>
        <w:rPr>
          <w:rFonts w:ascii="Roboto" w:hAnsi="Roboto"/>
          <w:sz w:val="28"/>
          <w:szCs w:val="28"/>
        </w:rPr>
      </w:pPr>
      <w:r w:rsidRPr="002A019F">
        <w:rPr>
          <w:rFonts w:ascii="Roboto" w:hAnsi="Roboto"/>
          <w:sz w:val="28"/>
          <w:szCs w:val="28"/>
        </w:rPr>
        <w:t>S.15.1 Общая точность</w:t>
      </w:r>
    </w:p>
    <w:p w:rsidR="0014536E" w:rsidRPr="00587A89" w:rsidRDefault="0014536E" w:rsidP="00587A89">
      <w:pPr>
        <w:spacing w:line="259" w:lineRule="auto"/>
        <w:ind w:left="567"/>
        <w:jc w:val="both"/>
        <w:rPr>
          <w:rFonts w:ascii="Roboto" w:hAnsi="Roboto"/>
          <w:color w:val="000000"/>
          <w:sz w:val="28"/>
          <w:szCs w:val="28"/>
          <w:lang w:val="kk-KZ"/>
        </w:rPr>
      </w:pPr>
      <w:r w:rsidRPr="00587A89">
        <w:rPr>
          <w:rFonts w:ascii="Roboto" w:hAnsi="Roboto"/>
          <w:color w:val="000000"/>
          <w:sz w:val="28"/>
          <w:szCs w:val="28"/>
          <w:lang w:val="kk-KZ"/>
        </w:rPr>
        <w:t>Точность и надежность показателей по основным средствам обеспечивается проведением оптимально выбранного метода наблюдения (сплошное).</w:t>
      </w:r>
    </w:p>
    <w:p w:rsidR="0014536E" w:rsidRPr="00587A89" w:rsidRDefault="0014536E" w:rsidP="00587A89">
      <w:pPr>
        <w:spacing w:line="259" w:lineRule="auto"/>
        <w:ind w:left="567"/>
        <w:jc w:val="both"/>
        <w:rPr>
          <w:rFonts w:ascii="Roboto" w:hAnsi="Roboto"/>
          <w:color w:val="000000"/>
          <w:sz w:val="28"/>
          <w:szCs w:val="28"/>
          <w:lang w:val="kk-KZ"/>
        </w:rPr>
      </w:pPr>
      <w:r w:rsidRPr="00587A89">
        <w:rPr>
          <w:rFonts w:ascii="Roboto" w:hAnsi="Roboto"/>
          <w:color w:val="000000"/>
          <w:sz w:val="28"/>
          <w:szCs w:val="28"/>
          <w:lang w:val="kk-KZ"/>
        </w:rPr>
        <w:t>Анализ точности и надежности представлен наличием основных средств по первоначальной и балансовой стоимости  за последние пять лет.</w:t>
      </w:r>
    </w:p>
    <w:p w:rsidR="0014536E" w:rsidRDefault="0014536E" w:rsidP="00587A89">
      <w:pPr>
        <w:spacing w:line="259" w:lineRule="auto"/>
        <w:ind w:left="567"/>
        <w:jc w:val="both"/>
        <w:rPr>
          <w:rFonts w:ascii="Roboto" w:hAnsi="Roboto"/>
          <w:color w:val="000000"/>
          <w:sz w:val="28"/>
          <w:szCs w:val="28"/>
          <w:lang w:val="kk-KZ"/>
        </w:rPr>
      </w:pPr>
      <w:r w:rsidRPr="00587A89">
        <w:rPr>
          <w:rFonts w:ascii="Roboto" w:hAnsi="Roboto"/>
          <w:color w:val="000000"/>
          <w:sz w:val="28"/>
          <w:szCs w:val="28"/>
          <w:lang w:val="kk-KZ"/>
        </w:rPr>
        <w:t xml:space="preserve">Анализ основных средств предприятия определяет обеспеченность предприятия и структурных подразделений  основными фондами, уровень </w:t>
      </w:r>
      <w:r w:rsidRPr="00587A89">
        <w:rPr>
          <w:rFonts w:ascii="Roboto" w:hAnsi="Roboto"/>
          <w:color w:val="000000"/>
          <w:sz w:val="28"/>
          <w:szCs w:val="28"/>
          <w:lang w:val="kk-KZ"/>
        </w:rPr>
        <w:lastRenderedPageBreak/>
        <w:t>использования, мощность работы предприятия и оборудования, выявить резервы повышения эффективности использования основных средств.</w:t>
      </w:r>
    </w:p>
    <w:p w:rsidR="005B6D1F" w:rsidRPr="00587A89" w:rsidRDefault="005B6D1F" w:rsidP="00587A89">
      <w:pPr>
        <w:spacing w:line="259" w:lineRule="auto"/>
        <w:ind w:left="567"/>
        <w:jc w:val="both"/>
        <w:rPr>
          <w:rFonts w:ascii="Roboto" w:hAnsi="Roboto"/>
          <w:color w:val="000000"/>
          <w:sz w:val="28"/>
          <w:szCs w:val="28"/>
          <w:lang w:val="kk-KZ"/>
        </w:rPr>
      </w:pPr>
    </w:p>
    <w:p w:rsidR="0014536E" w:rsidRDefault="0014536E" w:rsidP="0014536E">
      <w:pPr>
        <w:pStyle w:val="a5"/>
        <w:spacing w:before="0" w:line="360" w:lineRule="auto"/>
        <w:ind w:left="519" w:right="-472"/>
        <w:jc w:val="center"/>
        <w:rPr>
          <w:rFonts w:ascii="Roboto" w:hAnsi="Roboto"/>
          <w:b/>
          <w:sz w:val="28"/>
          <w:szCs w:val="28"/>
        </w:rPr>
      </w:pPr>
      <w:r w:rsidRPr="000A49EE">
        <w:rPr>
          <w:rFonts w:ascii="Roboto" w:hAnsi="Roboto"/>
          <w:b/>
          <w:sz w:val="28"/>
          <w:szCs w:val="28"/>
        </w:rPr>
        <w:t>Наличие основных средств на конец года, млрд</w:t>
      </w:r>
      <w:proofErr w:type="gramStart"/>
      <w:r w:rsidRPr="000A49EE">
        <w:rPr>
          <w:rFonts w:ascii="Roboto" w:hAnsi="Roboto"/>
          <w:b/>
          <w:sz w:val="28"/>
          <w:szCs w:val="28"/>
        </w:rPr>
        <w:t>.т</w:t>
      </w:r>
      <w:proofErr w:type="gramEnd"/>
      <w:r w:rsidRPr="000A49EE">
        <w:rPr>
          <w:rFonts w:ascii="Roboto" w:hAnsi="Roboto"/>
          <w:b/>
          <w:sz w:val="28"/>
          <w:szCs w:val="28"/>
        </w:rPr>
        <w:t>енге</w:t>
      </w:r>
    </w:p>
    <w:p w:rsidR="005E0CFF" w:rsidRDefault="005E0CFF" w:rsidP="0014536E">
      <w:pPr>
        <w:pStyle w:val="a5"/>
        <w:spacing w:before="0" w:line="360" w:lineRule="auto"/>
        <w:ind w:left="519" w:right="-472"/>
        <w:jc w:val="center"/>
        <w:rPr>
          <w:rFonts w:ascii="Roboto" w:hAnsi="Roboto"/>
          <w:b/>
          <w:sz w:val="28"/>
          <w:szCs w:val="28"/>
        </w:rPr>
      </w:pPr>
    </w:p>
    <w:p w:rsidR="005E0CFF" w:rsidRPr="008A6B91" w:rsidRDefault="005E0CFF" w:rsidP="0014536E">
      <w:pPr>
        <w:pStyle w:val="a5"/>
        <w:spacing w:before="0" w:line="360" w:lineRule="auto"/>
        <w:ind w:left="519" w:right="-472"/>
        <w:jc w:val="center"/>
        <w:rPr>
          <w:rFonts w:ascii="Roboto" w:hAnsi="Roboto"/>
          <w:b/>
          <w:sz w:val="28"/>
          <w:szCs w:val="28"/>
        </w:rPr>
      </w:pPr>
      <w:r w:rsidRPr="000A49EE">
        <w:rPr>
          <w:rFonts w:ascii="Roboto" w:hAnsi="Roboto"/>
          <w:noProof/>
          <w:sz w:val="16"/>
          <w:szCs w:val="16"/>
        </w:rPr>
        <w:drawing>
          <wp:inline distT="0" distB="0" distL="0" distR="0">
            <wp:extent cx="5593492" cy="2990335"/>
            <wp:effectExtent l="0" t="0" r="7620" b="63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4536E" w:rsidRPr="00FE5F95" w:rsidRDefault="0014536E" w:rsidP="00FE5F95">
      <w:pPr>
        <w:spacing w:line="259" w:lineRule="auto"/>
        <w:ind w:left="567"/>
        <w:jc w:val="both"/>
        <w:rPr>
          <w:rFonts w:ascii="Roboto" w:hAnsi="Roboto"/>
          <w:color w:val="000000"/>
          <w:sz w:val="28"/>
          <w:szCs w:val="28"/>
          <w:lang w:val="kk-KZ"/>
        </w:rPr>
      </w:pPr>
      <w:r w:rsidRPr="00FE5F95">
        <w:rPr>
          <w:rFonts w:ascii="Roboto" w:hAnsi="Roboto"/>
          <w:color w:val="000000"/>
          <w:sz w:val="28"/>
          <w:szCs w:val="28"/>
          <w:lang w:val="kk-KZ"/>
        </w:rPr>
        <w:t>Как показывает анализ наблюдается постепенноеувеличение первоначальной и балансовой стоимости  с 2020-2024 гг., что указывает на расширение деятельности  предприятий.Первоначальная стоимость объектов основных средств может также увеличиваться в случаях достройки, дообрудования, реконструкции, модернизации и переоценки.</w:t>
      </w:r>
    </w:p>
    <w:p w:rsidR="00292EC2" w:rsidRPr="002A019F" w:rsidRDefault="00292EC2" w:rsidP="002A019F">
      <w:pPr>
        <w:spacing w:line="2" w:lineRule="exact"/>
        <w:jc w:val="both"/>
        <w:rPr>
          <w:rFonts w:ascii="Roboto" w:hAnsi="Roboto"/>
          <w:sz w:val="28"/>
          <w:szCs w:val="28"/>
        </w:rPr>
      </w:pPr>
    </w:p>
    <w:p w:rsidR="00292EC2" w:rsidRPr="002A019F" w:rsidRDefault="00D5001A" w:rsidP="002A019F">
      <w:pPr>
        <w:jc w:val="both"/>
        <w:rPr>
          <w:rFonts w:ascii="Roboto" w:hAnsi="Roboto"/>
          <w:sz w:val="28"/>
          <w:szCs w:val="28"/>
        </w:rPr>
      </w:pPr>
      <w:r w:rsidRPr="002A019F">
        <w:rPr>
          <w:rFonts w:ascii="Roboto" w:hAnsi="Roboto"/>
          <w:sz w:val="28"/>
          <w:szCs w:val="28"/>
        </w:rPr>
        <w:t>S.15.2 Ошибки выборки-индикаторы/A1.</w:t>
      </w:r>
    </w:p>
    <w:p w:rsidR="00292EC2" w:rsidRPr="002A019F" w:rsidRDefault="00D5001A" w:rsidP="002A019F">
      <w:pPr>
        <w:ind w:left="567"/>
        <w:jc w:val="both"/>
        <w:rPr>
          <w:rFonts w:ascii="Roboto" w:hAnsi="Roboto"/>
          <w:sz w:val="28"/>
          <w:szCs w:val="28"/>
        </w:rPr>
      </w:pPr>
      <w:r w:rsidRPr="002A019F">
        <w:rPr>
          <w:rFonts w:ascii="Roboto" w:hAnsi="Roboto"/>
          <w:sz w:val="28"/>
          <w:szCs w:val="28"/>
        </w:rPr>
        <w:t>Не применимо.</w:t>
      </w:r>
    </w:p>
    <w:p w:rsidR="00292EC2" w:rsidRPr="002A019F" w:rsidRDefault="00292EC2" w:rsidP="002A019F">
      <w:pPr>
        <w:spacing w:line="44" w:lineRule="exact"/>
        <w:jc w:val="both"/>
        <w:rPr>
          <w:rFonts w:ascii="Roboto" w:hAnsi="Roboto"/>
          <w:sz w:val="28"/>
          <w:szCs w:val="28"/>
        </w:rPr>
      </w:pPr>
    </w:p>
    <w:p w:rsidR="00292EC2" w:rsidRPr="002A019F" w:rsidRDefault="00D5001A" w:rsidP="002A019F">
      <w:pPr>
        <w:jc w:val="both"/>
        <w:rPr>
          <w:rFonts w:ascii="Roboto" w:hAnsi="Roboto"/>
          <w:sz w:val="28"/>
          <w:szCs w:val="28"/>
        </w:rPr>
      </w:pPr>
      <w:r w:rsidRPr="002A019F">
        <w:rPr>
          <w:rFonts w:ascii="Roboto" w:hAnsi="Roboto"/>
          <w:sz w:val="28"/>
          <w:szCs w:val="28"/>
        </w:rPr>
        <w:t>S.15.3 Ошибка, не связанная с выборкой</w:t>
      </w:r>
    </w:p>
    <w:p w:rsidR="00292EC2" w:rsidRPr="002A019F" w:rsidRDefault="00D5001A" w:rsidP="002A019F">
      <w:pPr>
        <w:ind w:left="567"/>
        <w:jc w:val="both"/>
        <w:rPr>
          <w:rFonts w:ascii="Roboto" w:hAnsi="Roboto"/>
          <w:sz w:val="28"/>
          <w:szCs w:val="28"/>
        </w:rPr>
      </w:pPr>
      <w:r w:rsidRPr="002A019F">
        <w:rPr>
          <w:rFonts w:ascii="Roboto" w:hAnsi="Roboto"/>
          <w:sz w:val="28"/>
          <w:szCs w:val="28"/>
        </w:rPr>
        <w:t>Не применимо.</w:t>
      </w:r>
    </w:p>
    <w:p w:rsidR="00292EC2" w:rsidRPr="002A019F" w:rsidRDefault="00292EC2" w:rsidP="002A019F">
      <w:pPr>
        <w:spacing w:line="44" w:lineRule="exact"/>
        <w:jc w:val="both"/>
        <w:rPr>
          <w:rFonts w:ascii="Roboto" w:hAnsi="Roboto"/>
          <w:sz w:val="28"/>
          <w:szCs w:val="28"/>
        </w:rPr>
      </w:pPr>
    </w:p>
    <w:p w:rsidR="00292EC2" w:rsidRPr="002A019F" w:rsidRDefault="00D5001A" w:rsidP="002A019F">
      <w:pPr>
        <w:jc w:val="both"/>
        <w:rPr>
          <w:rFonts w:ascii="Roboto" w:hAnsi="Roboto"/>
          <w:sz w:val="28"/>
          <w:szCs w:val="28"/>
        </w:rPr>
      </w:pPr>
      <w:r w:rsidRPr="002A019F">
        <w:rPr>
          <w:rFonts w:ascii="Roboto" w:hAnsi="Roboto"/>
          <w:sz w:val="28"/>
          <w:szCs w:val="28"/>
        </w:rPr>
        <w:t>S.15.3.1 Ошибка охвата</w:t>
      </w:r>
    </w:p>
    <w:p w:rsidR="00292EC2" w:rsidRPr="002A019F" w:rsidRDefault="00D5001A" w:rsidP="002A019F">
      <w:pPr>
        <w:ind w:left="567"/>
        <w:jc w:val="both"/>
        <w:rPr>
          <w:rFonts w:ascii="Roboto" w:hAnsi="Roboto"/>
          <w:sz w:val="28"/>
          <w:szCs w:val="28"/>
        </w:rPr>
      </w:pPr>
      <w:r w:rsidRPr="002A019F">
        <w:rPr>
          <w:rFonts w:ascii="Roboto" w:hAnsi="Roboto"/>
          <w:sz w:val="28"/>
          <w:szCs w:val="28"/>
        </w:rPr>
        <w:t>Не применимо.</w:t>
      </w:r>
    </w:p>
    <w:p w:rsidR="00292EC2" w:rsidRPr="002A019F" w:rsidRDefault="00292EC2" w:rsidP="002A019F">
      <w:pPr>
        <w:spacing w:line="44" w:lineRule="exact"/>
        <w:jc w:val="both"/>
        <w:rPr>
          <w:rFonts w:ascii="Roboto" w:hAnsi="Roboto"/>
          <w:sz w:val="28"/>
          <w:szCs w:val="28"/>
        </w:rPr>
      </w:pPr>
    </w:p>
    <w:p w:rsidR="00292EC2" w:rsidRPr="002A019F" w:rsidRDefault="00D5001A" w:rsidP="002A019F">
      <w:pPr>
        <w:jc w:val="both"/>
        <w:rPr>
          <w:rFonts w:ascii="Roboto" w:hAnsi="Roboto"/>
          <w:sz w:val="28"/>
          <w:szCs w:val="28"/>
        </w:rPr>
      </w:pPr>
      <w:r w:rsidRPr="002A019F">
        <w:rPr>
          <w:rFonts w:ascii="Roboto" w:hAnsi="Roboto"/>
          <w:sz w:val="28"/>
          <w:szCs w:val="28"/>
        </w:rPr>
        <w:t>S.15.3.1.1 A</w:t>
      </w:r>
      <w:r w:rsidR="00E86208" w:rsidRPr="002A019F">
        <w:rPr>
          <w:rFonts w:ascii="Roboto" w:hAnsi="Roboto"/>
          <w:sz w:val="28"/>
          <w:szCs w:val="28"/>
        </w:rPr>
        <w:t>2. Превышение</w:t>
      </w:r>
      <w:r w:rsidRPr="002A019F">
        <w:rPr>
          <w:rFonts w:ascii="Roboto" w:hAnsi="Roboto"/>
          <w:sz w:val="28"/>
          <w:szCs w:val="28"/>
        </w:rPr>
        <w:t>охвата-доля</w:t>
      </w:r>
    </w:p>
    <w:p w:rsidR="00900FBE" w:rsidRPr="00FE5F95" w:rsidRDefault="00900FBE" w:rsidP="00FE5F95">
      <w:pPr>
        <w:spacing w:line="259" w:lineRule="auto"/>
        <w:ind w:left="567"/>
        <w:jc w:val="both"/>
        <w:rPr>
          <w:rFonts w:ascii="Roboto" w:hAnsi="Roboto"/>
          <w:color w:val="000000"/>
          <w:sz w:val="28"/>
          <w:szCs w:val="28"/>
          <w:lang w:val="kk-KZ"/>
        </w:rPr>
      </w:pPr>
      <w:r w:rsidRPr="00FE5F95">
        <w:rPr>
          <w:rFonts w:ascii="Roboto" w:hAnsi="Roboto"/>
          <w:color w:val="000000"/>
          <w:sz w:val="28"/>
          <w:szCs w:val="28"/>
          <w:lang w:val="kk-KZ"/>
        </w:rPr>
        <w:t>За 2024 год процент охвата, с учетом справок и нулевых отчетов, составил 81,0%.</w:t>
      </w:r>
    </w:p>
    <w:p w:rsidR="00292EC2" w:rsidRPr="002A019F" w:rsidRDefault="00292EC2" w:rsidP="002A019F">
      <w:pPr>
        <w:spacing w:line="44" w:lineRule="exact"/>
        <w:jc w:val="both"/>
        <w:rPr>
          <w:rFonts w:ascii="Roboto" w:hAnsi="Roboto"/>
          <w:sz w:val="28"/>
          <w:szCs w:val="28"/>
        </w:rPr>
      </w:pPr>
    </w:p>
    <w:p w:rsidR="00292EC2" w:rsidRPr="002A019F" w:rsidRDefault="00D5001A" w:rsidP="002A019F">
      <w:pPr>
        <w:jc w:val="both"/>
        <w:rPr>
          <w:rFonts w:ascii="Roboto" w:hAnsi="Roboto"/>
          <w:sz w:val="28"/>
          <w:szCs w:val="28"/>
        </w:rPr>
      </w:pPr>
      <w:r w:rsidRPr="002A019F">
        <w:rPr>
          <w:rFonts w:ascii="Roboto" w:hAnsi="Roboto"/>
          <w:sz w:val="28"/>
          <w:szCs w:val="28"/>
        </w:rPr>
        <w:t>S.15.3.1.2 A</w:t>
      </w:r>
      <w:r w:rsidR="00E86208" w:rsidRPr="002A019F">
        <w:rPr>
          <w:rFonts w:ascii="Roboto" w:hAnsi="Roboto"/>
          <w:sz w:val="28"/>
          <w:szCs w:val="28"/>
        </w:rPr>
        <w:t>3. Общие</w:t>
      </w:r>
      <w:r w:rsidRPr="002A019F">
        <w:rPr>
          <w:rFonts w:ascii="Roboto" w:hAnsi="Roboto"/>
          <w:sz w:val="28"/>
          <w:szCs w:val="28"/>
        </w:rPr>
        <w:t>единицы-соотношение</w:t>
      </w:r>
    </w:p>
    <w:p w:rsidR="00292EC2" w:rsidRPr="00FE5F95" w:rsidRDefault="00D5001A" w:rsidP="00FE5F95">
      <w:pPr>
        <w:spacing w:line="259" w:lineRule="auto"/>
        <w:ind w:left="567"/>
        <w:jc w:val="both"/>
        <w:rPr>
          <w:rFonts w:ascii="Roboto" w:hAnsi="Roboto"/>
          <w:color w:val="000000"/>
          <w:sz w:val="28"/>
          <w:szCs w:val="28"/>
          <w:lang w:val="kk-KZ"/>
        </w:rPr>
      </w:pPr>
      <w:r w:rsidRPr="00FE5F95">
        <w:rPr>
          <w:rFonts w:ascii="Roboto" w:hAnsi="Roboto"/>
          <w:color w:val="000000"/>
          <w:sz w:val="28"/>
          <w:szCs w:val="28"/>
          <w:lang w:val="kk-KZ"/>
        </w:rPr>
        <w:t>Не применимо.</w:t>
      </w:r>
    </w:p>
    <w:p w:rsidR="00292EC2" w:rsidRPr="002A019F" w:rsidRDefault="00292EC2" w:rsidP="002A019F">
      <w:pPr>
        <w:spacing w:line="44" w:lineRule="exact"/>
        <w:jc w:val="both"/>
        <w:rPr>
          <w:rFonts w:ascii="Roboto" w:hAnsi="Roboto"/>
          <w:sz w:val="28"/>
          <w:szCs w:val="28"/>
        </w:rPr>
      </w:pPr>
    </w:p>
    <w:p w:rsidR="00292EC2" w:rsidRPr="002A019F" w:rsidRDefault="00D5001A" w:rsidP="002A019F">
      <w:pPr>
        <w:jc w:val="both"/>
        <w:rPr>
          <w:rFonts w:ascii="Roboto" w:hAnsi="Roboto"/>
          <w:sz w:val="28"/>
          <w:szCs w:val="28"/>
        </w:rPr>
      </w:pPr>
      <w:r w:rsidRPr="002A019F">
        <w:rPr>
          <w:rFonts w:ascii="Roboto" w:hAnsi="Roboto"/>
          <w:sz w:val="28"/>
          <w:szCs w:val="28"/>
        </w:rPr>
        <w:t xml:space="preserve">S.15.3.3 </w:t>
      </w:r>
      <w:r w:rsidRPr="005B6D1F">
        <w:rPr>
          <w:rFonts w:ascii="Roboto" w:hAnsi="Roboto"/>
          <w:sz w:val="28"/>
          <w:szCs w:val="28"/>
        </w:rPr>
        <w:t>Ошибки не</w:t>
      </w:r>
      <w:r w:rsidR="005B6D1F" w:rsidRPr="005B6D1F">
        <w:rPr>
          <w:rFonts w:ascii="Roboto" w:hAnsi="Roboto"/>
          <w:sz w:val="28"/>
          <w:szCs w:val="28"/>
        </w:rPr>
        <w:t xml:space="preserve">т </w:t>
      </w:r>
      <w:r w:rsidRPr="005B6D1F">
        <w:rPr>
          <w:rFonts w:ascii="Roboto" w:hAnsi="Roboto"/>
          <w:sz w:val="28"/>
          <w:szCs w:val="28"/>
        </w:rPr>
        <w:t>ответа</w:t>
      </w:r>
    </w:p>
    <w:p w:rsidR="00292EC2" w:rsidRPr="002A019F" w:rsidRDefault="00292EC2" w:rsidP="002A019F">
      <w:pPr>
        <w:spacing w:line="44" w:lineRule="exact"/>
        <w:jc w:val="both"/>
        <w:rPr>
          <w:rFonts w:ascii="Roboto" w:hAnsi="Roboto"/>
          <w:sz w:val="28"/>
          <w:szCs w:val="28"/>
        </w:rPr>
      </w:pPr>
    </w:p>
    <w:p w:rsidR="00292EC2" w:rsidRPr="002A019F" w:rsidRDefault="00D5001A" w:rsidP="002A019F">
      <w:pPr>
        <w:jc w:val="both"/>
        <w:rPr>
          <w:rFonts w:ascii="Roboto" w:hAnsi="Roboto"/>
          <w:sz w:val="28"/>
          <w:szCs w:val="28"/>
        </w:rPr>
      </w:pPr>
      <w:r w:rsidRPr="002A019F">
        <w:rPr>
          <w:rFonts w:ascii="Roboto" w:hAnsi="Roboto"/>
          <w:sz w:val="28"/>
          <w:szCs w:val="28"/>
        </w:rPr>
        <w:t>S.15.3.3.1 A</w:t>
      </w:r>
      <w:r w:rsidR="00E86208" w:rsidRPr="002A019F">
        <w:rPr>
          <w:rFonts w:ascii="Roboto" w:hAnsi="Roboto"/>
          <w:sz w:val="28"/>
          <w:szCs w:val="28"/>
        </w:rPr>
        <w:t>4. Единица</w:t>
      </w:r>
      <w:r w:rsidR="005B6D1F">
        <w:rPr>
          <w:rFonts w:ascii="Roboto" w:hAnsi="Roboto"/>
          <w:sz w:val="28"/>
          <w:szCs w:val="28"/>
        </w:rPr>
        <w:t xml:space="preserve"> </w:t>
      </w:r>
      <w:proofErr w:type="gramStart"/>
      <w:r w:rsidRPr="002A019F">
        <w:rPr>
          <w:rFonts w:ascii="Roboto" w:hAnsi="Roboto"/>
          <w:sz w:val="28"/>
          <w:szCs w:val="28"/>
        </w:rPr>
        <w:t>отсутствия-доля</w:t>
      </w:r>
      <w:proofErr w:type="gramEnd"/>
    </w:p>
    <w:p w:rsidR="00292EC2" w:rsidRPr="00FE5F95" w:rsidRDefault="00D5001A" w:rsidP="00FE5F95">
      <w:pPr>
        <w:spacing w:line="259" w:lineRule="auto"/>
        <w:ind w:left="567"/>
        <w:jc w:val="both"/>
        <w:rPr>
          <w:rFonts w:ascii="Roboto" w:hAnsi="Roboto"/>
          <w:color w:val="000000"/>
          <w:sz w:val="28"/>
          <w:szCs w:val="28"/>
          <w:lang w:val="kk-KZ"/>
        </w:rPr>
      </w:pPr>
      <w:r w:rsidRPr="00FE5F95">
        <w:rPr>
          <w:rFonts w:ascii="Roboto" w:hAnsi="Roboto"/>
          <w:color w:val="000000"/>
          <w:sz w:val="28"/>
          <w:szCs w:val="28"/>
          <w:lang w:val="kk-KZ"/>
        </w:rPr>
        <w:t>Не применимо.</w:t>
      </w:r>
    </w:p>
    <w:p w:rsidR="00292EC2" w:rsidRPr="002A019F" w:rsidRDefault="00292EC2" w:rsidP="002A019F">
      <w:pPr>
        <w:spacing w:line="44" w:lineRule="exact"/>
        <w:jc w:val="both"/>
        <w:rPr>
          <w:rFonts w:ascii="Roboto" w:hAnsi="Roboto"/>
          <w:sz w:val="28"/>
          <w:szCs w:val="28"/>
        </w:rPr>
      </w:pPr>
    </w:p>
    <w:p w:rsidR="00292EC2" w:rsidRPr="002A019F" w:rsidRDefault="00D5001A" w:rsidP="002A019F">
      <w:pPr>
        <w:jc w:val="both"/>
        <w:rPr>
          <w:rFonts w:ascii="Roboto" w:hAnsi="Roboto"/>
          <w:sz w:val="28"/>
          <w:szCs w:val="28"/>
        </w:rPr>
      </w:pPr>
      <w:r w:rsidRPr="002A019F">
        <w:rPr>
          <w:rFonts w:ascii="Roboto" w:hAnsi="Roboto"/>
          <w:sz w:val="28"/>
          <w:szCs w:val="28"/>
        </w:rPr>
        <w:t>S.15.3.3.2 A</w:t>
      </w:r>
      <w:r w:rsidR="00E86208" w:rsidRPr="002A019F">
        <w:rPr>
          <w:rFonts w:ascii="Roboto" w:hAnsi="Roboto"/>
          <w:sz w:val="28"/>
          <w:szCs w:val="28"/>
        </w:rPr>
        <w:t>5. Пункт</w:t>
      </w:r>
      <w:r w:rsidRPr="002A019F">
        <w:rPr>
          <w:rFonts w:ascii="Roboto" w:hAnsi="Roboto"/>
          <w:sz w:val="28"/>
          <w:szCs w:val="28"/>
        </w:rPr>
        <w:t xml:space="preserve"> отсутствия </w:t>
      </w:r>
      <w:proofErr w:type="gramStart"/>
      <w:r w:rsidRPr="002A019F">
        <w:rPr>
          <w:rFonts w:ascii="Roboto" w:hAnsi="Roboto"/>
          <w:sz w:val="28"/>
          <w:szCs w:val="28"/>
        </w:rPr>
        <w:t>ответа-доля</w:t>
      </w:r>
      <w:proofErr w:type="gramEnd"/>
    </w:p>
    <w:p w:rsidR="00900FBE" w:rsidRPr="00FE5F95" w:rsidRDefault="00900FBE" w:rsidP="00FE5F95">
      <w:pPr>
        <w:spacing w:line="259" w:lineRule="auto"/>
        <w:ind w:left="567"/>
        <w:jc w:val="both"/>
        <w:rPr>
          <w:rFonts w:ascii="Roboto" w:hAnsi="Roboto"/>
          <w:color w:val="000000"/>
          <w:sz w:val="28"/>
          <w:szCs w:val="28"/>
          <w:lang w:val="kk-KZ"/>
        </w:rPr>
      </w:pPr>
      <w:r w:rsidRPr="00FE5F95">
        <w:rPr>
          <w:rFonts w:ascii="Roboto" w:hAnsi="Roboto"/>
          <w:color w:val="000000"/>
          <w:sz w:val="28"/>
          <w:szCs w:val="28"/>
          <w:lang w:val="kk-KZ"/>
        </w:rPr>
        <w:t>Количество неотчитавшихся предприятий за 2024 год составляет 17898 респондентов –19,0%.</w:t>
      </w:r>
    </w:p>
    <w:p w:rsidR="00292EC2" w:rsidRPr="002A019F" w:rsidRDefault="00292EC2" w:rsidP="002A019F">
      <w:pPr>
        <w:spacing w:line="44" w:lineRule="exact"/>
        <w:jc w:val="both"/>
        <w:rPr>
          <w:rFonts w:ascii="Roboto" w:hAnsi="Roboto"/>
          <w:sz w:val="28"/>
          <w:szCs w:val="28"/>
        </w:rPr>
      </w:pPr>
    </w:p>
    <w:p w:rsidR="00292EC2" w:rsidRPr="002A019F" w:rsidRDefault="00D5001A" w:rsidP="002A019F">
      <w:pPr>
        <w:jc w:val="both"/>
        <w:rPr>
          <w:rFonts w:ascii="Roboto" w:hAnsi="Roboto"/>
          <w:b/>
          <w:sz w:val="28"/>
          <w:szCs w:val="28"/>
        </w:rPr>
      </w:pPr>
      <w:r w:rsidRPr="002A019F">
        <w:rPr>
          <w:rFonts w:ascii="Roboto" w:hAnsi="Roboto"/>
          <w:b/>
          <w:sz w:val="28"/>
          <w:szCs w:val="28"/>
        </w:rPr>
        <w:t>S.16 Своевременность и пунктуальность</w:t>
      </w:r>
    </w:p>
    <w:p w:rsidR="00292EC2" w:rsidRPr="002A019F" w:rsidRDefault="00292EC2" w:rsidP="002A019F">
      <w:pPr>
        <w:spacing w:line="44" w:lineRule="exact"/>
        <w:jc w:val="both"/>
        <w:rPr>
          <w:rFonts w:ascii="Roboto" w:hAnsi="Roboto"/>
          <w:sz w:val="28"/>
          <w:szCs w:val="28"/>
        </w:rPr>
      </w:pPr>
    </w:p>
    <w:p w:rsidR="00292EC2" w:rsidRPr="002A019F" w:rsidRDefault="00D5001A" w:rsidP="002A019F">
      <w:pPr>
        <w:jc w:val="both"/>
        <w:rPr>
          <w:rFonts w:ascii="Roboto" w:hAnsi="Roboto"/>
          <w:sz w:val="28"/>
          <w:szCs w:val="28"/>
        </w:rPr>
      </w:pPr>
      <w:r w:rsidRPr="002A019F">
        <w:rPr>
          <w:rFonts w:ascii="Roboto" w:hAnsi="Roboto"/>
          <w:sz w:val="28"/>
          <w:szCs w:val="28"/>
        </w:rPr>
        <w:t>S.16.1 Своевременность</w:t>
      </w:r>
    </w:p>
    <w:p w:rsidR="00292EC2" w:rsidRPr="002A019F" w:rsidRDefault="00292EC2" w:rsidP="002A019F">
      <w:pPr>
        <w:spacing w:line="44" w:lineRule="exact"/>
        <w:jc w:val="both"/>
        <w:rPr>
          <w:rFonts w:ascii="Roboto" w:hAnsi="Roboto"/>
          <w:sz w:val="28"/>
          <w:szCs w:val="28"/>
        </w:rPr>
      </w:pPr>
    </w:p>
    <w:p w:rsidR="000013B5" w:rsidRPr="002A019F" w:rsidRDefault="00D5001A" w:rsidP="002A019F">
      <w:pPr>
        <w:jc w:val="both"/>
        <w:rPr>
          <w:rFonts w:ascii="Roboto" w:hAnsi="Roboto"/>
          <w:sz w:val="28"/>
          <w:szCs w:val="28"/>
        </w:rPr>
      </w:pPr>
      <w:r w:rsidRPr="002A019F">
        <w:rPr>
          <w:rFonts w:ascii="Roboto" w:hAnsi="Roboto"/>
          <w:sz w:val="28"/>
          <w:szCs w:val="28"/>
        </w:rPr>
        <w:lastRenderedPageBreak/>
        <w:t>S.16.1.1 TP1.Период ожидания-первые результаты</w:t>
      </w:r>
    </w:p>
    <w:p w:rsidR="00425197" w:rsidRPr="00FE5F95" w:rsidRDefault="00900FBE" w:rsidP="00FE5F95">
      <w:pPr>
        <w:spacing w:line="259" w:lineRule="auto"/>
        <w:ind w:left="567"/>
        <w:jc w:val="both"/>
        <w:rPr>
          <w:rFonts w:ascii="Roboto" w:hAnsi="Roboto"/>
          <w:color w:val="000000"/>
          <w:sz w:val="28"/>
          <w:szCs w:val="28"/>
          <w:lang w:val="kk-KZ"/>
        </w:rPr>
      </w:pPr>
      <w:r w:rsidRPr="00FE5F95">
        <w:rPr>
          <w:rFonts w:ascii="Roboto" w:hAnsi="Roboto"/>
          <w:color w:val="000000"/>
          <w:sz w:val="28"/>
          <w:szCs w:val="28"/>
          <w:lang w:val="kk-KZ"/>
        </w:rPr>
        <w:t>Первые  результаты по данным об основных средствах публикуются после завершения полной обработки и уточнения отчетов на 210 день после отчетного периода.</w:t>
      </w:r>
    </w:p>
    <w:p w:rsidR="00900FBE" w:rsidRPr="00FE5F95" w:rsidRDefault="00900FBE" w:rsidP="00FE5F95">
      <w:pPr>
        <w:spacing w:line="259" w:lineRule="auto"/>
        <w:ind w:left="567"/>
        <w:jc w:val="both"/>
        <w:rPr>
          <w:rFonts w:ascii="Roboto" w:hAnsi="Roboto"/>
          <w:color w:val="000000"/>
          <w:sz w:val="28"/>
          <w:szCs w:val="28"/>
          <w:lang w:val="kk-KZ"/>
        </w:rPr>
      </w:pPr>
      <w:r w:rsidRPr="00FE5F95">
        <w:rPr>
          <w:rFonts w:ascii="Roboto" w:hAnsi="Roboto"/>
          <w:color w:val="000000"/>
          <w:sz w:val="28"/>
          <w:szCs w:val="28"/>
          <w:lang w:val="kk-KZ"/>
        </w:rPr>
        <w:t>Даты выпуска утверждены и опубликованы в Плане статистических работ и Графике распространения официальной статистической информации.</w:t>
      </w:r>
    </w:p>
    <w:p w:rsidR="00292EC2" w:rsidRPr="002A019F" w:rsidRDefault="00292EC2" w:rsidP="002A019F">
      <w:pPr>
        <w:spacing w:line="52" w:lineRule="exact"/>
        <w:jc w:val="both"/>
        <w:rPr>
          <w:rFonts w:ascii="Roboto" w:hAnsi="Roboto"/>
          <w:sz w:val="28"/>
          <w:szCs w:val="28"/>
        </w:rPr>
      </w:pPr>
    </w:p>
    <w:p w:rsidR="00292EC2" w:rsidRPr="002A019F" w:rsidRDefault="00D5001A" w:rsidP="002A019F">
      <w:pPr>
        <w:jc w:val="both"/>
        <w:rPr>
          <w:rFonts w:ascii="Roboto" w:hAnsi="Roboto"/>
          <w:sz w:val="28"/>
          <w:szCs w:val="28"/>
        </w:rPr>
      </w:pPr>
      <w:r w:rsidRPr="002A019F">
        <w:rPr>
          <w:rFonts w:ascii="Roboto" w:hAnsi="Roboto"/>
          <w:sz w:val="28"/>
          <w:szCs w:val="28"/>
        </w:rPr>
        <w:t xml:space="preserve">S.16.1.2 TP2.Период </w:t>
      </w:r>
      <w:proofErr w:type="gramStart"/>
      <w:r w:rsidRPr="002A019F">
        <w:rPr>
          <w:rFonts w:ascii="Roboto" w:hAnsi="Roboto"/>
          <w:sz w:val="28"/>
          <w:szCs w:val="28"/>
        </w:rPr>
        <w:t>ожидания-последние</w:t>
      </w:r>
      <w:proofErr w:type="gramEnd"/>
      <w:r w:rsidRPr="002A019F">
        <w:rPr>
          <w:rFonts w:ascii="Roboto" w:hAnsi="Roboto"/>
          <w:sz w:val="28"/>
          <w:szCs w:val="28"/>
        </w:rPr>
        <w:t xml:space="preserve"> результаты</w:t>
      </w:r>
    </w:p>
    <w:p w:rsidR="00900FBE" w:rsidRDefault="00900FBE" w:rsidP="00900FBE">
      <w:pPr>
        <w:ind w:firstLine="567"/>
        <w:jc w:val="both"/>
        <w:rPr>
          <w:rFonts w:ascii="Roboto" w:hAnsi="Roboto"/>
          <w:sz w:val="28"/>
          <w:szCs w:val="28"/>
        </w:rPr>
      </w:pPr>
      <w:r w:rsidRPr="000956D2">
        <w:rPr>
          <w:rFonts w:ascii="Roboto" w:hAnsi="Roboto"/>
          <w:sz w:val="28"/>
          <w:szCs w:val="28"/>
        </w:rPr>
        <w:t>Первые результаты являются окончательными</w:t>
      </w:r>
    </w:p>
    <w:p w:rsidR="00292EC2" w:rsidRPr="002A019F" w:rsidRDefault="00D5001A" w:rsidP="002A019F">
      <w:pPr>
        <w:jc w:val="both"/>
        <w:rPr>
          <w:rFonts w:ascii="Roboto" w:hAnsi="Roboto"/>
          <w:sz w:val="28"/>
          <w:szCs w:val="28"/>
        </w:rPr>
      </w:pPr>
      <w:r w:rsidRPr="002A019F">
        <w:rPr>
          <w:rFonts w:ascii="Roboto" w:hAnsi="Roboto"/>
          <w:sz w:val="28"/>
          <w:szCs w:val="28"/>
        </w:rPr>
        <w:t>S.16.2 Пунктуальность</w:t>
      </w:r>
    </w:p>
    <w:p w:rsidR="00292EC2" w:rsidRPr="002A019F" w:rsidRDefault="00D5001A" w:rsidP="002A019F">
      <w:pPr>
        <w:jc w:val="both"/>
        <w:rPr>
          <w:rFonts w:ascii="Roboto" w:hAnsi="Roboto"/>
          <w:sz w:val="28"/>
          <w:szCs w:val="28"/>
        </w:rPr>
      </w:pPr>
      <w:r w:rsidRPr="002A019F">
        <w:rPr>
          <w:rFonts w:ascii="Roboto" w:hAnsi="Roboto"/>
          <w:sz w:val="28"/>
          <w:szCs w:val="28"/>
        </w:rPr>
        <w:t>S.16.2.1 Пунктуальность/TP3</w:t>
      </w:r>
    </w:p>
    <w:p w:rsidR="00900FBE" w:rsidRDefault="00900FBE" w:rsidP="00FE5F95">
      <w:pPr>
        <w:spacing w:line="259" w:lineRule="auto"/>
        <w:ind w:left="567"/>
        <w:jc w:val="both"/>
        <w:rPr>
          <w:rFonts w:ascii="Roboto" w:hAnsi="Roboto"/>
          <w:color w:val="000000"/>
          <w:sz w:val="28"/>
          <w:szCs w:val="28"/>
          <w:lang w:val="kk-KZ"/>
        </w:rPr>
      </w:pPr>
      <w:r w:rsidRPr="005D3D22">
        <w:rPr>
          <w:rFonts w:ascii="Roboto" w:hAnsi="Roboto"/>
          <w:color w:val="000000"/>
          <w:sz w:val="28"/>
          <w:szCs w:val="28"/>
          <w:lang w:val="kk-KZ"/>
        </w:rPr>
        <w:t>Данные публикуются в соответствии с Планом статистических работ и Графиком распространения официальной статистической информации, утверждаемые Приказом Руководителя Бюро.</w:t>
      </w:r>
    </w:p>
    <w:p w:rsidR="00900FBE" w:rsidRPr="00FE5F95" w:rsidRDefault="00900FBE" w:rsidP="00FE5F95">
      <w:pPr>
        <w:spacing w:line="259" w:lineRule="auto"/>
        <w:ind w:left="567"/>
        <w:jc w:val="both"/>
        <w:rPr>
          <w:rFonts w:ascii="Roboto" w:hAnsi="Roboto"/>
          <w:color w:val="000000"/>
          <w:sz w:val="28"/>
          <w:szCs w:val="28"/>
          <w:lang w:val="kk-KZ"/>
        </w:rPr>
      </w:pPr>
      <w:r w:rsidRPr="00FE5F95">
        <w:rPr>
          <w:rFonts w:ascii="Roboto" w:hAnsi="Roboto"/>
          <w:color w:val="000000"/>
          <w:sz w:val="28"/>
          <w:szCs w:val="28"/>
          <w:lang w:val="kk-KZ"/>
        </w:rPr>
        <w:t>Фактические и плановые даты совпадают, срыва срока публикаций за 2024 год не было. Выпуск публикаций переносится на следующий рабочий день, если публикация выпадает на выходные или праздничные дни.</w:t>
      </w:r>
    </w:p>
    <w:p w:rsidR="00292EC2" w:rsidRPr="002A019F" w:rsidRDefault="00D5001A" w:rsidP="002A019F">
      <w:pPr>
        <w:jc w:val="both"/>
        <w:rPr>
          <w:rFonts w:ascii="Roboto" w:hAnsi="Roboto"/>
          <w:b/>
          <w:sz w:val="28"/>
          <w:szCs w:val="28"/>
        </w:rPr>
      </w:pPr>
      <w:r w:rsidRPr="002A019F">
        <w:rPr>
          <w:rFonts w:ascii="Roboto" w:hAnsi="Roboto"/>
          <w:b/>
          <w:sz w:val="28"/>
          <w:szCs w:val="28"/>
        </w:rPr>
        <w:t>S.17 Сопоставимость</w:t>
      </w:r>
    </w:p>
    <w:p w:rsidR="00292EC2" w:rsidRPr="002A019F" w:rsidRDefault="00D5001A" w:rsidP="002A019F">
      <w:pPr>
        <w:jc w:val="both"/>
        <w:rPr>
          <w:rFonts w:ascii="Roboto" w:hAnsi="Roboto"/>
          <w:sz w:val="28"/>
          <w:szCs w:val="28"/>
        </w:rPr>
      </w:pPr>
      <w:r w:rsidRPr="002A019F">
        <w:rPr>
          <w:rFonts w:ascii="Roboto" w:hAnsi="Roboto"/>
          <w:sz w:val="28"/>
          <w:szCs w:val="28"/>
        </w:rPr>
        <w:t>S.17.1 Сопоставимость географическая</w:t>
      </w:r>
    </w:p>
    <w:p w:rsidR="00595C4D" w:rsidRPr="005D3D22" w:rsidRDefault="00595C4D" w:rsidP="00FE5F95">
      <w:pPr>
        <w:spacing w:line="259" w:lineRule="auto"/>
        <w:ind w:left="567"/>
        <w:jc w:val="both"/>
        <w:rPr>
          <w:rFonts w:ascii="Roboto" w:hAnsi="Roboto"/>
          <w:color w:val="000000"/>
          <w:sz w:val="28"/>
          <w:szCs w:val="28"/>
          <w:lang w:val="kk-KZ"/>
        </w:rPr>
      </w:pPr>
      <w:r w:rsidRPr="005D3D22">
        <w:rPr>
          <w:rFonts w:ascii="Roboto" w:hAnsi="Roboto"/>
          <w:color w:val="000000"/>
          <w:sz w:val="28"/>
          <w:szCs w:val="28"/>
          <w:lang w:val="kk-KZ"/>
        </w:rPr>
        <w:t>Данные сопоставимы между регионами Республики Казахстан.</w:t>
      </w:r>
    </w:p>
    <w:p w:rsidR="00292EC2" w:rsidRPr="002A019F" w:rsidRDefault="00D5001A" w:rsidP="002A019F">
      <w:pPr>
        <w:jc w:val="both"/>
        <w:rPr>
          <w:rFonts w:ascii="Roboto" w:hAnsi="Roboto"/>
          <w:sz w:val="28"/>
          <w:szCs w:val="28"/>
        </w:rPr>
      </w:pPr>
      <w:r w:rsidRPr="002A019F">
        <w:rPr>
          <w:rFonts w:ascii="Roboto" w:hAnsi="Roboto"/>
          <w:sz w:val="28"/>
          <w:szCs w:val="28"/>
        </w:rPr>
        <w:t xml:space="preserve">S.17.1.1 </w:t>
      </w:r>
      <w:proofErr w:type="spellStart"/>
      <w:r w:rsidRPr="002A019F">
        <w:rPr>
          <w:rFonts w:ascii="Roboto" w:hAnsi="Roboto"/>
          <w:sz w:val="28"/>
          <w:szCs w:val="28"/>
        </w:rPr>
        <w:t>Ассиметрия</w:t>
      </w:r>
      <w:proofErr w:type="spellEnd"/>
      <w:r w:rsidRPr="002A019F">
        <w:rPr>
          <w:rFonts w:ascii="Roboto" w:hAnsi="Roboto"/>
          <w:sz w:val="28"/>
          <w:szCs w:val="28"/>
        </w:rPr>
        <w:t xml:space="preserve"> по зеркальной статистике </w:t>
      </w:r>
      <w:proofErr w:type="gramStart"/>
      <w:r w:rsidRPr="002A019F">
        <w:rPr>
          <w:rFonts w:ascii="Roboto" w:hAnsi="Roboto"/>
          <w:sz w:val="28"/>
          <w:szCs w:val="28"/>
        </w:rPr>
        <w:t>потоков-коэффициент</w:t>
      </w:r>
      <w:proofErr w:type="gramEnd"/>
      <w:r w:rsidRPr="002A019F">
        <w:rPr>
          <w:rFonts w:ascii="Roboto" w:hAnsi="Roboto"/>
          <w:sz w:val="28"/>
          <w:szCs w:val="28"/>
        </w:rPr>
        <w:t>/CC1</w:t>
      </w:r>
    </w:p>
    <w:p w:rsidR="00595C4D" w:rsidRPr="005D3D22" w:rsidRDefault="00595C4D" w:rsidP="00595C4D">
      <w:pPr>
        <w:ind w:firstLine="567"/>
        <w:rPr>
          <w:rFonts w:ascii="Roboto" w:hAnsi="Roboto"/>
          <w:color w:val="000000"/>
          <w:sz w:val="28"/>
          <w:szCs w:val="28"/>
          <w:lang w:val="kk-KZ"/>
        </w:rPr>
      </w:pPr>
      <w:r w:rsidRPr="005D3D22">
        <w:rPr>
          <w:rFonts w:ascii="Roboto" w:hAnsi="Roboto"/>
          <w:color w:val="000000"/>
          <w:sz w:val="28"/>
          <w:szCs w:val="28"/>
          <w:lang w:val="kk-KZ"/>
        </w:rPr>
        <w:t>Не применимо</w:t>
      </w:r>
    </w:p>
    <w:p w:rsidR="00A76049" w:rsidRPr="002A019F" w:rsidRDefault="00D5001A" w:rsidP="002A019F">
      <w:pPr>
        <w:jc w:val="both"/>
        <w:rPr>
          <w:rFonts w:ascii="Roboto" w:hAnsi="Roboto"/>
          <w:sz w:val="28"/>
          <w:szCs w:val="28"/>
        </w:rPr>
      </w:pPr>
      <w:r w:rsidRPr="002A019F">
        <w:rPr>
          <w:rFonts w:ascii="Roboto" w:hAnsi="Roboto"/>
          <w:sz w:val="28"/>
          <w:szCs w:val="28"/>
        </w:rPr>
        <w:t xml:space="preserve">S.17.2 Продолжительность сопоставимых временных рядов/CC2 </w:t>
      </w:r>
    </w:p>
    <w:p w:rsidR="00595C4D" w:rsidRPr="00FE5F95" w:rsidRDefault="00595C4D" w:rsidP="00FE5F95">
      <w:pPr>
        <w:spacing w:line="259" w:lineRule="auto"/>
        <w:ind w:left="567"/>
        <w:jc w:val="both"/>
        <w:rPr>
          <w:rFonts w:ascii="Roboto" w:hAnsi="Roboto"/>
          <w:color w:val="000000"/>
          <w:sz w:val="28"/>
          <w:szCs w:val="28"/>
          <w:lang w:val="kk-KZ"/>
        </w:rPr>
      </w:pPr>
      <w:r w:rsidRPr="00595C4D">
        <w:rPr>
          <w:rFonts w:ascii="Roboto" w:hAnsi="Roboto"/>
          <w:color w:val="000000"/>
          <w:sz w:val="28"/>
          <w:szCs w:val="28"/>
          <w:lang w:val="kk-KZ"/>
        </w:rPr>
        <w:t>Имеются временные ряды за 2005-202</w:t>
      </w:r>
      <w:r w:rsidRPr="00FE5F95">
        <w:rPr>
          <w:rFonts w:ascii="Roboto" w:hAnsi="Roboto"/>
          <w:color w:val="000000"/>
          <w:sz w:val="28"/>
          <w:szCs w:val="28"/>
          <w:lang w:val="kk-KZ"/>
        </w:rPr>
        <w:t>4</w:t>
      </w:r>
      <w:r w:rsidRPr="00595C4D">
        <w:rPr>
          <w:rFonts w:ascii="Roboto" w:hAnsi="Roboto"/>
          <w:color w:val="000000"/>
          <w:sz w:val="28"/>
          <w:szCs w:val="28"/>
          <w:lang w:val="kk-KZ"/>
        </w:rPr>
        <w:t xml:space="preserve"> годы. В</w:t>
      </w:r>
      <w:r w:rsidRPr="00FE5F95">
        <w:rPr>
          <w:rFonts w:ascii="Roboto" w:hAnsi="Roboto"/>
          <w:color w:val="000000"/>
          <w:sz w:val="28"/>
          <w:szCs w:val="28"/>
          <w:lang w:val="kk-KZ"/>
        </w:rPr>
        <w:t xml:space="preserve">вод и списание основных средств, коэффициенты обновления и ликвидации основных средств,  наличие основных средств и степень износа основных средств. </w:t>
      </w:r>
      <w:r w:rsidRPr="00595C4D">
        <w:rPr>
          <w:rFonts w:ascii="Roboto" w:hAnsi="Roboto"/>
          <w:color w:val="000000"/>
          <w:sz w:val="28"/>
          <w:szCs w:val="28"/>
          <w:lang w:val="kk-KZ"/>
        </w:rPr>
        <w:t xml:space="preserve">Временные ряды доступны на интернет-ресурсе Бюро </w:t>
      </w:r>
      <w:r w:rsidR="000114CA" w:rsidRPr="00FE5F95">
        <w:rPr>
          <w:rFonts w:ascii="Roboto" w:hAnsi="Roboto"/>
          <w:color w:val="000000"/>
          <w:sz w:val="28"/>
          <w:szCs w:val="28"/>
          <w:lang w:val="kk-KZ"/>
        </w:rPr>
        <w:fldChar w:fldCharType="begin"/>
      </w:r>
      <w:r w:rsidRPr="00FE5F95">
        <w:rPr>
          <w:rFonts w:ascii="Roboto" w:hAnsi="Roboto"/>
          <w:color w:val="000000"/>
          <w:sz w:val="28"/>
          <w:szCs w:val="28"/>
          <w:lang w:val="kk-KZ"/>
        </w:rPr>
        <w:instrText xml:space="preserve"> HYPERLINK "http://www.stat.gov.kz" </w:instrText>
      </w:r>
      <w:r w:rsidR="000114CA" w:rsidRPr="00FE5F95">
        <w:rPr>
          <w:rFonts w:ascii="Roboto" w:hAnsi="Roboto"/>
          <w:color w:val="000000"/>
          <w:sz w:val="28"/>
          <w:szCs w:val="28"/>
          <w:lang w:val="kk-KZ"/>
        </w:rPr>
        <w:fldChar w:fldCharType="separate"/>
      </w:r>
      <w:r w:rsidRPr="00450B30">
        <w:rPr>
          <w:rFonts w:ascii="Roboto" w:hAnsi="Roboto"/>
          <w:color w:val="000000"/>
          <w:sz w:val="28"/>
          <w:szCs w:val="28"/>
          <w:lang w:val="kk-KZ"/>
        </w:rPr>
        <w:t>www.stat.gov.kz</w:t>
      </w:r>
      <w:r w:rsidR="000114CA" w:rsidRPr="00FE5F95">
        <w:rPr>
          <w:rFonts w:ascii="Roboto" w:hAnsi="Roboto"/>
          <w:color w:val="000000"/>
          <w:sz w:val="28"/>
          <w:szCs w:val="28"/>
          <w:lang w:val="kk-KZ"/>
        </w:rPr>
        <w:fldChar w:fldCharType="end"/>
      </w:r>
      <w:r w:rsidRPr="00595C4D">
        <w:rPr>
          <w:rFonts w:ascii="Roboto" w:hAnsi="Roboto"/>
          <w:color w:val="000000"/>
          <w:sz w:val="28"/>
          <w:szCs w:val="28"/>
          <w:lang w:val="kk-KZ"/>
        </w:rPr>
        <w:t>в разделе «Статистика» / «Отраслевая статистика» / «Структурная статистика» / «Динамические ряды».</w:t>
      </w:r>
    </w:p>
    <w:p w:rsidR="00292EC2" w:rsidRPr="00450B30" w:rsidRDefault="00D5001A" w:rsidP="002A019F">
      <w:pPr>
        <w:jc w:val="both"/>
        <w:rPr>
          <w:rFonts w:ascii="Roboto" w:hAnsi="Roboto"/>
          <w:b/>
          <w:color w:val="000000"/>
          <w:sz w:val="28"/>
          <w:szCs w:val="28"/>
          <w:lang w:val="kk-KZ"/>
        </w:rPr>
      </w:pPr>
      <w:r w:rsidRPr="00450B30">
        <w:rPr>
          <w:rFonts w:ascii="Roboto" w:hAnsi="Roboto"/>
          <w:b/>
          <w:color w:val="000000"/>
          <w:sz w:val="28"/>
          <w:szCs w:val="28"/>
          <w:lang w:val="kk-KZ"/>
        </w:rPr>
        <w:t>S.18 Согласованность</w:t>
      </w:r>
    </w:p>
    <w:p w:rsidR="00595C4D" w:rsidRDefault="00D5001A" w:rsidP="00595C4D">
      <w:pPr>
        <w:jc w:val="both"/>
        <w:rPr>
          <w:rFonts w:ascii="Roboto" w:hAnsi="Roboto"/>
          <w:sz w:val="28"/>
          <w:szCs w:val="28"/>
        </w:rPr>
      </w:pPr>
      <w:r w:rsidRPr="002A019F">
        <w:rPr>
          <w:rFonts w:ascii="Roboto" w:hAnsi="Roboto"/>
          <w:sz w:val="28"/>
          <w:szCs w:val="28"/>
        </w:rPr>
        <w:t>S.18.1 Согласованность внешняя, перекрестная</w:t>
      </w:r>
    </w:p>
    <w:p w:rsidR="006C7EF6" w:rsidRPr="00FE5F95" w:rsidRDefault="006C7EF6" w:rsidP="00FE5F95">
      <w:pPr>
        <w:spacing w:line="259" w:lineRule="auto"/>
        <w:ind w:left="567"/>
        <w:jc w:val="both"/>
        <w:rPr>
          <w:rFonts w:ascii="Roboto" w:hAnsi="Roboto"/>
          <w:color w:val="000000"/>
          <w:sz w:val="28"/>
          <w:szCs w:val="28"/>
          <w:lang w:val="kk-KZ"/>
        </w:rPr>
      </w:pPr>
      <w:r w:rsidRPr="00FE5F95">
        <w:rPr>
          <w:rFonts w:ascii="Roboto" w:hAnsi="Roboto"/>
          <w:color w:val="000000"/>
          <w:sz w:val="28"/>
          <w:szCs w:val="28"/>
          <w:lang w:val="kk-KZ"/>
        </w:rPr>
        <w:t>Методология разработана в соответствии с Международными стандартами финансовой отчетности (далее - МСФО) и Национальными стандартами финансовой отчетности.</w:t>
      </w:r>
    </w:p>
    <w:p w:rsidR="00292EC2" w:rsidRPr="002A019F" w:rsidRDefault="00D5001A" w:rsidP="002A019F">
      <w:pPr>
        <w:rPr>
          <w:rFonts w:ascii="Roboto" w:hAnsi="Roboto"/>
          <w:sz w:val="28"/>
          <w:szCs w:val="28"/>
        </w:rPr>
      </w:pPr>
      <w:r w:rsidRPr="002A019F">
        <w:rPr>
          <w:rFonts w:ascii="Roboto" w:hAnsi="Roboto"/>
          <w:sz w:val="28"/>
          <w:szCs w:val="28"/>
        </w:rPr>
        <w:t>S.18.2 Согласованность внутренняя</w:t>
      </w:r>
    </w:p>
    <w:p w:rsidR="006C7EF6" w:rsidRPr="00595C4D" w:rsidRDefault="006C7EF6" w:rsidP="00FE5F95">
      <w:pPr>
        <w:spacing w:line="259" w:lineRule="auto"/>
        <w:ind w:left="567"/>
        <w:jc w:val="both"/>
        <w:rPr>
          <w:rFonts w:ascii="Roboto" w:hAnsi="Roboto"/>
          <w:color w:val="000000"/>
          <w:sz w:val="28"/>
          <w:szCs w:val="28"/>
          <w:lang w:val="kk-KZ"/>
        </w:rPr>
      </w:pPr>
      <w:r w:rsidRPr="00595C4D">
        <w:rPr>
          <w:rFonts w:ascii="Roboto" w:hAnsi="Roboto"/>
          <w:color w:val="000000"/>
          <w:sz w:val="28"/>
          <w:szCs w:val="28"/>
          <w:lang w:val="kk-KZ"/>
        </w:rPr>
        <w:t>Статистические показатели по основным средствам используются при формировании компонента ВВП методом конечного использования «Валового накопления основного капитала»  и баланса нефинансовых активов являются внутренне согласованными.</w:t>
      </w:r>
    </w:p>
    <w:p w:rsidR="00292EC2" w:rsidRPr="002A019F" w:rsidRDefault="00D5001A" w:rsidP="002A019F">
      <w:pPr>
        <w:rPr>
          <w:rFonts w:ascii="Roboto" w:hAnsi="Roboto"/>
          <w:b/>
          <w:sz w:val="28"/>
          <w:szCs w:val="28"/>
        </w:rPr>
      </w:pPr>
      <w:r w:rsidRPr="002A019F">
        <w:rPr>
          <w:rFonts w:ascii="Roboto" w:hAnsi="Roboto"/>
          <w:b/>
          <w:sz w:val="28"/>
          <w:szCs w:val="28"/>
        </w:rPr>
        <w:t>S.19 Нагрузка</w:t>
      </w:r>
    </w:p>
    <w:p w:rsidR="006C7EF6" w:rsidRPr="00FE5F95" w:rsidRDefault="006C7EF6" w:rsidP="00FE5F95">
      <w:pPr>
        <w:spacing w:line="259" w:lineRule="auto"/>
        <w:ind w:left="567"/>
        <w:jc w:val="both"/>
        <w:rPr>
          <w:rFonts w:ascii="Roboto" w:hAnsi="Roboto"/>
          <w:color w:val="000000"/>
          <w:sz w:val="28"/>
          <w:szCs w:val="28"/>
          <w:lang w:val="kk-KZ"/>
        </w:rPr>
      </w:pPr>
      <w:r w:rsidRPr="00FE5F95">
        <w:rPr>
          <w:rFonts w:ascii="Roboto" w:hAnsi="Roboto"/>
          <w:color w:val="000000"/>
          <w:sz w:val="28"/>
          <w:szCs w:val="28"/>
          <w:lang w:val="kk-KZ"/>
        </w:rPr>
        <w:t>Процессы обработки автоматизированы с применением локальных программных комплексов, предусмотрены контроли входной и выходной информации.</w:t>
      </w:r>
    </w:p>
    <w:p w:rsidR="006C7EF6" w:rsidRPr="00FE5F95" w:rsidRDefault="006C7EF6" w:rsidP="00FE5F95">
      <w:pPr>
        <w:spacing w:line="259" w:lineRule="auto"/>
        <w:ind w:left="567"/>
        <w:jc w:val="both"/>
        <w:rPr>
          <w:rFonts w:ascii="Roboto" w:hAnsi="Roboto"/>
          <w:color w:val="000000"/>
          <w:sz w:val="28"/>
          <w:szCs w:val="28"/>
          <w:lang w:val="kk-KZ"/>
        </w:rPr>
      </w:pPr>
      <w:r w:rsidRPr="00FE5F95">
        <w:rPr>
          <w:rFonts w:ascii="Roboto" w:hAnsi="Roboto"/>
          <w:color w:val="000000"/>
          <w:sz w:val="28"/>
          <w:szCs w:val="28"/>
          <w:lang w:val="kk-KZ"/>
        </w:rPr>
        <w:t xml:space="preserve">Затраченное время респондентами на заполнение статистических форм 11 «Отчет о состоянии основных фондов», 2-МП «Отчет о деятельности </w:t>
      </w:r>
      <w:r w:rsidRPr="00FE5F95">
        <w:rPr>
          <w:rFonts w:ascii="Roboto" w:hAnsi="Roboto"/>
          <w:color w:val="000000"/>
          <w:sz w:val="28"/>
          <w:szCs w:val="28"/>
          <w:lang w:val="kk-KZ"/>
        </w:rPr>
        <w:lastRenderedPageBreak/>
        <w:t>малого предприятия» в среднем составляет  от 8 часа до 40 часов в зависимости от объема деятельности предприятия и сложности отчета.</w:t>
      </w:r>
    </w:p>
    <w:p w:rsidR="006C7EF6" w:rsidRPr="00FE5F95" w:rsidRDefault="006C7EF6" w:rsidP="00FE5F95">
      <w:pPr>
        <w:spacing w:line="259" w:lineRule="auto"/>
        <w:ind w:left="567"/>
        <w:jc w:val="both"/>
        <w:rPr>
          <w:rFonts w:ascii="Roboto" w:hAnsi="Roboto"/>
          <w:color w:val="000000"/>
          <w:sz w:val="28"/>
          <w:szCs w:val="28"/>
          <w:lang w:val="kk-KZ"/>
        </w:rPr>
      </w:pPr>
      <w:r w:rsidRPr="00FE5F95">
        <w:rPr>
          <w:rFonts w:ascii="Roboto" w:hAnsi="Roboto"/>
          <w:color w:val="000000"/>
          <w:sz w:val="28"/>
          <w:szCs w:val="28"/>
          <w:lang w:val="kk-KZ"/>
        </w:rPr>
        <w:t>Сбор статистической формы 11 «Отчет о состоянии основных фондов</w:t>
      </w:r>
      <w:r w:rsidRPr="00EA6611">
        <w:rPr>
          <w:rFonts w:ascii="Roboto" w:hAnsi="Roboto"/>
          <w:color w:val="000000"/>
          <w:sz w:val="28"/>
          <w:szCs w:val="28"/>
          <w:lang w:val="kk-KZ"/>
        </w:rPr>
        <w:t>», 2-МП «Отчет о деятельности малого предприятия» осуществляется в онлайн</w:t>
      </w:r>
      <w:r w:rsidRPr="00FE5F95">
        <w:rPr>
          <w:rFonts w:ascii="Roboto" w:hAnsi="Roboto"/>
          <w:color w:val="000000"/>
          <w:sz w:val="28"/>
          <w:szCs w:val="28"/>
          <w:lang w:val="kk-KZ"/>
        </w:rPr>
        <w:t xml:space="preserve"> режиме посредством ЭЦП, в котором для респондента предусмотрены автоматизированные арифметико-логические контроли, исключающие возможность типичных ошибок ввода. </w:t>
      </w:r>
    </w:p>
    <w:p w:rsidR="006C7EF6" w:rsidRPr="003F1183" w:rsidRDefault="006C7EF6" w:rsidP="003F1183">
      <w:pPr>
        <w:spacing w:line="259" w:lineRule="auto"/>
        <w:ind w:left="567"/>
        <w:jc w:val="both"/>
        <w:rPr>
          <w:rFonts w:ascii="Roboto" w:hAnsi="Roboto"/>
          <w:color w:val="000000"/>
          <w:sz w:val="28"/>
          <w:szCs w:val="28"/>
          <w:lang w:val="kk-KZ"/>
        </w:rPr>
      </w:pPr>
      <w:r w:rsidRPr="003F1183">
        <w:rPr>
          <w:rFonts w:ascii="Roboto" w:hAnsi="Roboto"/>
          <w:color w:val="000000"/>
          <w:sz w:val="28"/>
          <w:szCs w:val="28"/>
          <w:lang w:val="kk-KZ"/>
        </w:rPr>
        <w:t>По форме 11 за 2024 год в онлайн режиме отчитались 72957 предприятий (95,7% от общего количества отчитавшихся респондентов).</w:t>
      </w:r>
    </w:p>
    <w:p w:rsidR="006C7EF6" w:rsidRPr="003F1183" w:rsidRDefault="006C7EF6" w:rsidP="003F1183">
      <w:pPr>
        <w:spacing w:line="259" w:lineRule="auto"/>
        <w:ind w:left="567"/>
        <w:jc w:val="both"/>
        <w:rPr>
          <w:rFonts w:ascii="Roboto" w:hAnsi="Roboto"/>
          <w:color w:val="000000"/>
          <w:sz w:val="28"/>
          <w:szCs w:val="28"/>
          <w:lang w:val="kk-KZ"/>
        </w:rPr>
      </w:pPr>
      <w:r w:rsidRPr="003F1183">
        <w:rPr>
          <w:rFonts w:ascii="Roboto" w:hAnsi="Roboto"/>
          <w:color w:val="000000"/>
          <w:sz w:val="28"/>
          <w:szCs w:val="28"/>
          <w:lang w:val="kk-KZ"/>
        </w:rPr>
        <w:t>По форме 2 МП за 2024 год в онлайн режиме отчитались 61238 предприятий</w:t>
      </w:r>
      <w:r w:rsidR="00D84455">
        <w:rPr>
          <w:rFonts w:ascii="Roboto" w:hAnsi="Roboto"/>
          <w:color w:val="000000"/>
          <w:sz w:val="28"/>
          <w:szCs w:val="28"/>
          <w:lang w:val="kk-KZ"/>
        </w:rPr>
        <w:t xml:space="preserve"> </w:t>
      </w:r>
      <w:r w:rsidRPr="003F1183">
        <w:rPr>
          <w:rFonts w:ascii="Roboto" w:hAnsi="Roboto"/>
          <w:color w:val="000000"/>
          <w:sz w:val="28"/>
          <w:szCs w:val="28"/>
          <w:lang w:val="kk-KZ"/>
        </w:rPr>
        <w:t>(95,0% от общего количества отчитавшихся респондентов).</w:t>
      </w:r>
    </w:p>
    <w:p w:rsidR="006C7EF6" w:rsidRPr="003F1183" w:rsidRDefault="006C7EF6" w:rsidP="003F1183">
      <w:pPr>
        <w:spacing w:line="259" w:lineRule="auto"/>
        <w:ind w:left="567"/>
        <w:jc w:val="both"/>
        <w:rPr>
          <w:rFonts w:ascii="Roboto" w:hAnsi="Roboto"/>
          <w:color w:val="000000"/>
          <w:sz w:val="28"/>
          <w:szCs w:val="28"/>
          <w:lang w:val="kk-KZ"/>
        </w:rPr>
      </w:pPr>
      <w:r w:rsidRPr="003F1183">
        <w:rPr>
          <w:rFonts w:ascii="Roboto" w:hAnsi="Roboto"/>
          <w:color w:val="000000"/>
          <w:sz w:val="28"/>
          <w:szCs w:val="28"/>
          <w:lang w:val="kk-KZ"/>
        </w:rPr>
        <w:t>Дублирование с другими статистическими работами - нет.</w:t>
      </w:r>
    </w:p>
    <w:p w:rsidR="00292EC2" w:rsidRPr="002A019F" w:rsidRDefault="00D5001A" w:rsidP="002A019F">
      <w:pPr>
        <w:rPr>
          <w:rFonts w:ascii="Roboto" w:hAnsi="Roboto"/>
          <w:b/>
          <w:sz w:val="28"/>
          <w:szCs w:val="28"/>
        </w:rPr>
      </w:pPr>
      <w:r w:rsidRPr="002A019F">
        <w:rPr>
          <w:rFonts w:ascii="Roboto" w:hAnsi="Roboto"/>
          <w:b/>
          <w:sz w:val="28"/>
          <w:szCs w:val="28"/>
        </w:rPr>
        <w:t>S.20 Пересмотр данных</w:t>
      </w:r>
    </w:p>
    <w:p w:rsidR="00292EC2" w:rsidRPr="002A019F" w:rsidRDefault="00D5001A" w:rsidP="002A019F">
      <w:pPr>
        <w:rPr>
          <w:rFonts w:ascii="Roboto" w:hAnsi="Roboto"/>
          <w:sz w:val="28"/>
          <w:szCs w:val="28"/>
        </w:rPr>
      </w:pPr>
      <w:r w:rsidRPr="002A019F">
        <w:rPr>
          <w:rFonts w:ascii="Roboto" w:hAnsi="Roboto"/>
          <w:sz w:val="28"/>
          <w:szCs w:val="28"/>
        </w:rPr>
        <w:t>S.20.2 Пересмотр данных/A6</w:t>
      </w:r>
      <w:bookmarkStart w:id="0" w:name="_GoBack"/>
      <w:bookmarkEnd w:id="0"/>
    </w:p>
    <w:p w:rsidR="00094C9D" w:rsidRPr="003F1183" w:rsidRDefault="00094C9D" w:rsidP="003F1183">
      <w:pPr>
        <w:spacing w:line="259" w:lineRule="auto"/>
        <w:ind w:left="567"/>
        <w:jc w:val="both"/>
        <w:rPr>
          <w:rFonts w:ascii="Roboto" w:hAnsi="Roboto"/>
          <w:color w:val="000000"/>
          <w:sz w:val="28"/>
          <w:szCs w:val="28"/>
          <w:lang w:val="kk-KZ"/>
        </w:rPr>
      </w:pPr>
      <w:r w:rsidRPr="003F1183">
        <w:rPr>
          <w:rFonts w:ascii="Roboto" w:hAnsi="Roboto"/>
          <w:color w:val="000000"/>
          <w:sz w:val="28"/>
          <w:szCs w:val="28"/>
          <w:lang w:val="kk-KZ"/>
        </w:rPr>
        <w:t>Отсутствует.</w:t>
      </w:r>
    </w:p>
    <w:p w:rsidR="00292EC2" w:rsidRPr="002A019F" w:rsidRDefault="00D5001A" w:rsidP="002A019F">
      <w:pPr>
        <w:rPr>
          <w:rFonts w:ascii="Roboto" w:hAnsi="Roboto"/>
          <w:b/>
          <w:sz w:val="28"/>
          <w:szCs w:val="28"/>
        </w:rPr>
      </w:pPr>
      <w:r w:rsidRPr="002A019F">
        <w:rPr>
          <w:rFonts w:ascii="Roboto" w:hAnsi="Roboto"/>
          <w:b/>
          <w:sz w:val="28"/>
          <w:szCs w:val="28"/>
        </w:rPr>
        <w:t>S.21 Обработка статистических данных</w:t>
      </w:r>
    </w:p>
    <w:p w:rsidR="00292EC2" w:rsidRPr="002A019F" w:rsidRDefault="00D5001A" w:rsidP="002A019F">
      <w:pPr>
        <w:rPr>
          <w:rFonts w:ascii="Roboto" w:hAnsi="Roboto"/>
          <w:sz w:val="28"/>
          <w:szCs w:val="28"/>
        </w:rPr>
      </w:pPr>
      <w:r w:rsidRPr="002A019F">
        <w:rPr>
          <w:rFonts w:ascii="Roboto" w:hAnsi="Roboto"/>
          <w:sz w:val="28"/>
          <w:szCs w:val="28"/>
        </w:rPr>
        <w:t>S.21.1 Исходные данные</w:t>
      </w:r>
    </w:p>
    <w:p w:rsidR="00713331" w:rsidRPr="003F1183" w:rsidRDefault="00713331" w:rsidP="003F1183">
      <w:pPr>
        <w:spacing w:line="259" w:lineRule="auto"/>
        <w:ind w:left="567"/>
        <w:jc w:val="both"/>
        <w:rPr>
          <w:rFonts w:ascii="Roboto" w:hAnsi="Roboto"/>
          <w:color w:val="000000"/>
          <w:sz w:val="28"/>
          <w:szCs w:val="28"/>
          <w:lang w:val="kk-KZ"/>
        </w:rPr>
      </w:pPr>
      <w:r w:rsidRPr="005D3D22">
        <w:rPr>
          <w:rFonts w:ascii="Roboto" w:hAnsi="Roboto"/>
          <w:color w:val="000000"/>
          <w:sz w:val="28"/>
          <w:szCs w:val="28"/>
          <w:lang w:val="kk-KZ"/>
        </w:rPr>
        <w:t xml:space="preserve">Статистическая информация по статистике </w:t>
      </w:r>
      <w:r>
        <w:rPr>
          <w:rFonts w:ascii="Roboto" w:hAnsi="Roboto"/>
          <w:color w:val="000000"/>
          <w:sz w:val="28"/>
          <w:szCs w:val="28"/>
          <w:lang w:val="kk-KZ"/>
        </w:rPr>
        <w:t>основных фондов</w:t>
      </w:r>
      <w:r w:rsidRPr="005D3D22">
        <w:rPr>
          <w:rFonts w:ascii="Roboto" w:hAnsi="Roboto"/>
          <w:color w:val="000000"/>
          <w:sz w:val="28"/>
          <w:szCs w:val="28"/>
          <w:lang w:val="kk-KZ"/>
        </w:rPr>
        <w:t xml:space="preserve"> формируется на основе первичных отчетов респондентов</w:t>
      </w:r>
      <w:r w:rsidR="00C055FC" w:rsidRPr="00EE37C4">
        <w:rPr>
          <w:rFonts w:ascii="Roboto" w:hAnsi="Roboto"/>
          <w:color w:val="000000"/>
          <w:sz w:val="28"/>
          <w:szCs w:val="28"/>
          <w:lang w:val="kk-KZ"/>
        </w:rPr>
        <w:t>:</w:t>
      </w:r>
      <w:r w:rsidRPr="005D3D22">
        <w:rPr>
          <w:rFonts w:ascii="Roboto" w:hAnsi="Roboto"/>
          <w:color w:val="000000"/>
          <w:sz w:val="28"/>
          <w:szCs w:val="28"/>
          <w:lang w:val="kk-KZ"/>
        </w:rPr>
        <w:t xml:space="preserve"> по формам </w:t>
      </w:r>
      <w:r w:rsidRPr="003F1183">
        <w:rPr>
          <w:rFonts w:ascii="Roboto" w:hAnsi="Roboto"/>
          <w:color w:val="000000"/>
          <w:sz w:val="28"/>
          <w:szCs w:val="28"/>
          <w:lang w:val="kk-KZ"/>
        </w:rPr>
        <w:t>11 «Отчет о состоянии основных фондов», 2-МП «Отчет о деятельности малого предприятия» где в разделе 7 отражают наличие и движение основных фондов и  в разделе 8 - информация о затратах на амортизации и ремонт основных фондов</w:t>
      </w:r>
      <w:r w:rsidR="003F1183">
        <w:rPr>
          <w:rFonts w:ascii="Roboto" w:hAnsi="Roboto"/>
          <w:color w:val="000000"/>
          <w:sz w:val="28"/>
          <w:szCs w:val="28"/>
          <w:lang w:val="kk-KZ"/>
        </w:rPr>
        <w:t>.</w:t>
      </w:r>
    </w:p>
    <w:p w:rsidR="00292EC2" w:rsidRPr="002A019F" w:rsidRDefault="00D5001A" w:rsidP="00C24CAC">
      <w:pPr>
        <w:rPr>
          <w:rFonts w:ascii="Roboto" w:hAnsi="Roboto"/>
          <w:sz w:val="28"/>
          <w:szCs w:val="28"/>
        </w:rPr>
      </w:pPr>
      <w:r w:rsidRPr="002A019F">
        <w:rPr>
          <w:rFonts w:ascii="Roboto" w:hAnsi="Roboto"/>
          <w:sz w:val="28"/>
          <w:szCs w:val="28"/>
        </w:rPr>
        <w:t>S.21.2 Периодичность обследования</w:t>
      </w:r>
    </w:p>
    <w:p w:rsidR="00292EC2" w:rsidRPr="003F1183" w:rsidRDefault="00346EAD" w:rsidP="003F1183">
      <w:pPr>
        <w:spacing w:line="259" w:lineRule="auto"/>
        <w:ind w:left="567"/>
        <w:jc w:val="both"/>
        <w:rPr>
          <w:rFonts w:ascii="Roboto" w:hAnsi="Roboto"/>
          <w:color w:val="000000"/>
          <w:sz w:val="28"/>
          <w:szCs w:val="28"/>
          <w:lang w:val="kk-KZ"/>
        </w:rPr>
      </w:pPr>
      <w:r w:rsidRPr="003F1183">
        <w:rPr>
          <w:rFonts w:ascii="Roboto" w:hAnsi="Roboto"/>
          <w:color w:val="000000"/>
          <w:sz w:val="28"/>
          <w:szCs w:val="28"/>
          <w:lang w:val="kk-KZ"/>
        </w:rPr>
        <w:t>Г</w:t>
      </w:r>
      <w:r w:rsidR="00D5001A" w:rsidRPr="003F1183">
        <w:rPr>
          <w:rFonts w:ascii="Roboto" w:hAnsi="Roboto"/>
          <w:color w:val="000000"/>
          <w:sz w:val="28"/>
          <w:szCs w:val="28"/>
          <w:lang w:val="kk-KZ"/>
        </w:rPr>
        <w:t>од</w:t>
      </w:r>
      <w:r w:rsidRPr="003F1183">
        <w:rPr>
          <w:rFonts w:ascii="Roboto" w:hAnsi="Roboto"/>
          <w:color w:val="000000"/>
          <w:sz w:val="28"/>
          <w:szCs w:val="28"/>
          <w:lang w:val="kk-KZ"/>
        </w:rPr>
        <w:t>овая</w:t>
      </w:r>
    </w:p>
    <w:p w:rsidR="00292EC2" w:rsidRPr="002A019F" w:rsidRDefault="00D5001A" w:rsidP="002A019F">
      <w:pPr>
        <w:rPr>
          <w:rFonts w:ascii="Roboto" w:hAnsi="Roboto"/>
          <w:sz w:val="28"/>
          <w:szCs w:val="28"/>
        </w:rPr>
      </w:pPr>
      <w:r w:rsidRPr="002A019F">
        <w:rPr>
          <w:rFonts w:ascii="Roboto" w:hAnsi="Roboto"/>
          <w:sz w:val="28"/>
          <w:szCs w:val="28"/>
        </w:rPr>
        <w:t>S.21.3 Метод (способ) сбора первичных статистических данных</w:t>
      </w:r>
    </w:p>
    <w:p w:rsidR="00C055FC" w:rsidRPr="00F04F78" w:rsidRDefault="00C055FC" w:rsidP="003F1183">
      <w:pPr>
        <w:spacing w:line="259" w:lineRule="auto"/>
        <w:ind w:left="567"/>
        <w:jc w:val="both"/>
        <w:rPr>
          <w:rFonts w:ascii="Roboto" w:hAnsi="Roboto"/>
          <w:color w:val="000000"/>
          <w:sz w:val="28"/>
          <w:szCs w:val="28"/>
          <w:lang w:val="kk-KZ"/>
        </w:rPr>
      </w:pPr>
      <w:r w:rsidRPr="00EA6611">
        <w:rPr>
          <w:rFonts w:ascii="Roboto" w:hAnsi="Roboto"/>
          <w:color w:val="000000"/>
          <w:sz w:val="28"/>
          <w:szCs w:val="28"/>
          <w:lang w:val="kk-KZ"/>
        </w:rPr>
        <w:t>По статистике основных фондов предоставление</w:t>
      </w:r>
      <w:r w:rsidRPr="00F04F78">
        <w:rPr>
          <w:rFonts w:ascii="Roboto" w:hAnsi="Roboto"/>
          <w:color w:val="000000"/>
          <w:sz w:val="28"/>
          <w:szCs w:val="28"/>
          <w:lang w:val="kk-KZ"/>
        </w:rPr>
        <w:t xml:space="preserve"> статистической формы осуществляется в электронном виде или на бумажном носителе.</w:t>
      </w:r>
    </w:p>
    <w:p w:rsidR="00C055FC" w:rsidRPr="003F1183" w:rsidRDefault="00C055FC" w:rsidP="003F1183">
      <w:pPr>
        <w:spacing w:line="259" w:lineRule="auto"/>
        <w:ind w:left="567"/>
        <w:jc w:val="both"/>
        <w:rPr>
          <w:rFonts w:ascii="Roboto" w:hAnsi="Roboto"/>
          <w:color w:val="000000"/>
          <w:sz w:val="28"/>
          <w:szCs w:val="28"/>
          <w:lang w:val="kk-KZ"/>
        </w:rPr>
      </w:pPr>
      <w:r w:rsidRPr="00F04F78">
        <w:rPr>
          <w:rFonts w:ascii="Roboto" w:hAnsi="Roboto"/>
          <w:color w:val="000000"/>
          <w:sz w:val="28"/>
          <w:szCs w:val="28"/>
          <w:lang w:val="kk-KZ"/>
        </w:rPr>
        <w:t xml:space="preserve">Заполнение статистических форм в электронном виде осуществляется посредством информационной системы «Сбор данных в on-line режиме», доступной на интернет-ресурсе Бюро </w:t>
      </w:r>
      <w:r w:rsidR="000114CA" w:rsidRPr="00F04F78">
        <w:rPr>
          <w:rFonts w:ascii="Roboto" w:hAnsi="Roboto"/>
          <w:color w:val="000000"/>
          <w:sz w:val="28"/>
          <w:szCs w:val="28"/>
          <w:lang w:val="kk-KZ"/>
        </w:rPr>
        <w:fldChar w:fldCharType="begin"/>
      </w:r>
      <w:r w:rsidRPr="00F04F78">
        <w:rPr>
          <w:rFonts w:ascii="Roboto" w:hAnsi="Roboto"/>
          <w:color w:val="000000"/>
          <w:sz w:val="28"/>
          <w:szCs w:val="28"/>
          <w:lang w:val="kk-KZ"/>
        </w:rPr>
        <w:instrText xml:space="preserve"> HYPERLINK "http://www.stat.gov.kz" </w:instrText>
      </w:r>
      <w:r w:rsidR="000114CA" w:rsidRPr="00F04F78">
        <w:rPr>
          <w:rFonts w:ascii="Roboto" w:hAnsi="Roboto"/>
          <w:color w:val="000000"/>
          <w:sz w:val="28"/>
          <w:szCs w:val="28"/>
          <w:lang w:val="kk-KZ"/>
        </w:rPr>
        <w:fldChar w:fldCharType="separate"/>
      </w:r>
      <w:r w:rsidRPr="00551815">
        <w:rPr>
          <w:rFonts w:ascii="Roboto" w:hAnsi="Roboto"/>
          <w:color w:val="000000"/>
          <w:sz w:val="28"/>
          <w:szCs w:val="28"/>
          <w:lang w:val="kk-KZ"/>
        </w:rPr>
        <w:t>www.stat.gov.kz</w:t>
      </w:r>
      <w:r w:rsidR="000114CA" w:rsidRPr="00F04F78">
        <w:rPr>
          <w:rFonts w:ascii="Roboto" w:hAnsi="Roboto"/>
          <w:color w:val="000000"/>
          <w:sz w:val="28"/>
          <w:szCs w:val="28"/>
          <w:lang w:val="kk-KZ"/>
        </w:rPr>
        <w:fldChar w:fldCharType="end"/>
      </w:r>
      <w:r w:rsidRPr="003F1183">
        <w:rPr>
          <w:rFonts w:ascii="Roboto" w:hAnsi="Roboto"/>
          <w:color w:val="000000"/>
          <w:sz w:val="28"/>
          <w:szCs w:val="28"/>
          <w:lang w:val="kk-KZ"/>
        </w:rPr>
        <w:t>в разделе «Для респондентов» / «Кабинет респондента».</w:t>
      </w:r>
    </w:p>
    <w:p w:rsidR="00292EC2" w:rsidRPr="002A019F" w:rsidRDefault="00D5001A" w:rsidP="004B55D0">
      <w:pPr>
        <w:rPr>
          <w:rFonts w:ascii="Roboto" w:hAnsi="Roboto"/>
          <w:sz w:val="28"/>
          <w:szCs w:val="28"/>
        </w:rPr>
      </w:pPr>
      <w:r w:rsidRPr="002A019F">
        <w:rPr>
          <w:rFonts w:ascii="Roboto" w:hAnsi="Roboto"/>
          <w:sz w:val="28"/>
          <w:szCs w:val="28"/>
        </w:rPr>
        <w:t>S.21.4 Достоверность первичных статистических данных</w:t>
      </w:r>
    </w:p>
    <w:p w:rsidR="006C7EF6" w:rsidRPr="004B55D0" w:rsidRDefault="006C7EF6" w:rsidP="004B55D0">
      <w:pPr>
        <w:spacing w:line="259" w:lineRule="auto"/>
        <w:ind w:left="567"/>
        <w:jc w:val="both"/>
        <w:rPr>
          <w:rFonts w:ascii="Roboto" w:hAnsi="Roboto"/>
          <w:color w:val="000000"/>
          <w:sz w:val="28"/>
          <w:szCs w:val="28"/>
          <w:lang w:val="kk-KZ"/>
        </w:rPr>
      </w:pPr>
      <w:r w:rsidRPr="005D3D22">
        <w:rPr>
          <w:rFonts w:ascii="Roboto" w:hAnsi="Roboto"/>
          <w:color w:val="000000"/>
          <w:sz w:val="28"/>
          <w:szCs w:val="28"/>
          <w:lang w:val="kk-KZ"/>
        </w:rPr>
        <w:t>С целью улучшения качества данных, проверки правильности заполнения статистической формы и минимизации отсутствия ответов по некоторым вопросам статистической формы определены проверки на достоверность на уровне ввода первичных данных в электронном формате, также включены различные форматно-логические контроли в программное обеспечение по обработке первичной статистической информации.</w:t>
      </w:r>
    </w:p>
    <w:p w:rsidR="008F5FDA" w:rsidRPr="005D3D22" w:rsidRDefault="008F5FDA" w:rsidP="004B55D0">
      <w:pPr>
        <w:spacing w:line="259" w:lineRule="auto"/>
        <w:ind w:left="567"/>
        <w:jc w:val="both"/>
        <w:rPr>
          <w:rFonts w:ascii="Roboto" w:hAnsi="Roboto"/>
          <w:color w:val="000000"/>
          <w:sz w:val="28"/>
          <w:szCs w:val="28"/>
          <w:lang w:val="kk-KZ"/>
        </w:rPr>
      </w:pPr>
      <w:r w:rsidRPr="005D3D22">
        <w:rPr>
          <w:rFonts w:ascii="Roboto" w:hAnsi="Roboto"/>
          <w:color w:val="000000"/>
          <w:sz w:val="28"/>
          <w:szCs w:val="28"/>
          <w:lang w:val="kk-KZ"/>
        </w:rPr>
        <w:t>Форматно-логические контроли: между разделами, внутри разделов.</w:t>
      </w:r>
    </w:p>
    <w:p w:rsidR="00292EC2" w:rsidRPr="002A019F" w:rsidRDefault="00D5001A" w:rsidP="002A019F">
      <w:pPr>
        <w:rPr>
          <w:rFonts w:ascii="Roboto" w:hAnsi="Roboto"/>
          <w:sz w:val="28"/>
          <w:szCs w:val="28"/>
        </w:rPr>
      </w:pPr>
      <w:r w:rsidRPr="002A019F">
        <w:rPr>
          <w:rFonts w:ascii="Roboto" w:hAnsi="Roboto"/>
          <w:sz w:val="28"/>
          <w:szCs w:val="28"/>
        </w:rPr>
        <w:t xml:space="preserve">S.21.5 </w:t>
      </w:r>
      <w:proofErr w:type="spellStart"/>
      <w:r w:rsidRPr="002A019F">
        <w:rPr>
          <w:rFonts w:ascii="Roboto" w:hAnsi="Roboto"/>
          <w:sz w:val="28"/>
          <w:szCs w:val="28"/>
        </w:rPr>
        <w:t>Импутация</w:t>
      </w:r>
      <w:proofErr w:type="spellEnd"/>
      <w:r w:rsidRPr="002A019F">
        <w:rPr>
          <w:rFonts w:ascii="Roboto" w:hAnsi="Roboto"/>
          <w:sz w:val="28"/>
          <w:szCs w:val="28"/>
        </w:rPr>
        <w:t xml:space="preserve"> - доля /А7</w:t>
      </w:r>
    </w:p>
    <w:p w:rsidR="00292EC2" w:rsidRPr="002A019F" w:rsidRDefault="00D5001A" w:rsidP="002A019F">
      <w:pPr>
        <w:ind w:left="567"/>
        <w:jc w:val="both"/>
        <w:rPr>
          <w:rFonts w:ascii="Roboto" w:hAnsi="Roboto"/>
          <w:sz w:val="28"/>
          <w:szCs w:val="28"/>
        </w:rPr>
      </w:pPr>
      <w:r w:rsidRPr="002A019F">
        <w:rPr>
          <w:rFonts w:ascii="Roboto" w:hAnsi="Roboto"/>
          <w:sz w:val="28"/>
          <w:szCs w:val="28"/>
        </w:rPr>
        <w:t>Не применимо.</w:t>
      </w:r>
    </w:p>
    <w:p w:rsidR="00292EC2" w:rsidRPr="002A019F" w:rsidRDefault="00D5001A" w:rsidP="002A019F">
      <w:pPr>
        <w:rPr>
          <w:rFonts w:ascii="Roboto" w:hAnsi="Roboto"/>
          <w:sz w:val="28"/>
          <w:szCs w:val="28"/>
        </w:rPr>
      </w:pPr>
      <w:r w:rsidRPr="002A019F">
        <w:rPr>
          <w:rFonts w:ascii="Roboto" w:hAnsi="Roboto"/>
          <w:sz w:val="28"/>
          <w:szCs w:val="28"/>
        </w:rPr>
        <w:t>S.21.6 Корректировка</w:t>
      </w:r>
    </w:p>
    <w:p w:rsidR="00292EC2" w:rsidRPr="002A019F" w:rsidRDefault="00D5001A" w:rsidP="002A019F">
      <w:pPr>
        <w:ind w:left="567"/>
        <w:jc w:val="both"/>
        <w:rPr>
          <w:rFonts w:ascii="Roboto" w:hAnsi="Roboto"/>
          <w:sz w:val="28"/>
          <w:szCs w:val="28"/>
        </w:rPr>
      </w:pPr>
      <w:r w:rsidRPr="002A019F">
        <w:rPr>
          <w:rFonts w:ascii="Roboto" w:hAnsi="Roboto"/>
          <w:sz w:val="28"/>
          <w:szCs w:val="28"/>
        </w:rPr>
        <w:t>Не применяется.</w:t>
      </w:r>
    </w:p>
    <w:p w:rsidR="00292EC2" w:rsidRPr="002A019F" w:rsidRDefault="00D5001A" w:rsidP="002A019F">
      <w:pPr>
        <w:rPr>
          <w:rFonts w:ascii="Roboto" w:hAnsi="Roboto"/>
          <w:sz w:val="28"/>
          <w:szCs w:val="28"/>
        </w:rPr>
      </w:pPr>
      <w:r w:rsidRPr="002A019F">
        <w:rPr>
          <w:rFonts w:ascii="Roboto" w:hAnsi="Roboto"/>
          <w:sz w:val="28"/>
          <w:szCs w:val="28"/>
        </w:rPr>
        <w:t>S.21.6.1 Поправка на сезонные колебания</w:t>
      </w:r>
    </w:p>
    <w:p w:rsidR="00292EC2" w:rsidRPr="002A019F" w:rsidRDefault="00D5001A" w:rsidP="002A019F">
      <w:pPr>
        <w:ind w:left="567"/>
        <w:jc w:val="both"/>
        <w:rPr>
          <w:rFonts w:ascii="Roboto" w:hAnsi="Roboto"/>
          <w:sz w:val="28"/>
          <w:szCs w:val="28"/>
        </w:rPr>
      </w:pPr>
      <w:r w:rsidRPr="002A019F">
        <w:rPr>
          <w:rFonts w:ascii="Roboto" w:hAnsi="Roboto"/>
          <w:sz w:val="28"/>
          <w:szCs w:val="28"/>
        </w:rPr>
        <w:lastRenderedPageBreak/>
        <w:t>Не применяется.</w:t>
      </w:r>
    </w:p>
    <w:p w:rsidR="00292EC2" w:rsidRPr="002A019F" w:rsidRDefault="00D5001A" w:rsidP="002A019F">
      <w:pPr>
        <w:rPr>
          <w:rFonts w:ascii="Roboto" w:hAnsi="Roboto"/>
          <w:b/>
          <w:sz w:val="28"/>
          <w:szCs w:val="28"/>
        </w:rPr>
      </w:pPr>
      <w:r w:rsidRPr="002A019F">
        <w:rPr>
          <w:rFonts w:ascii="Roboto" w:hAnsi="Roboto"/>
          <w:b/>
          <w:sz w:val="28"/>
          <w:szCs w:val="28"/>
        </w:rPr>
        <w:t>S.22 Замечания</w:t>
      </w:r>
    </w:p>
    <w:p w:rsidR="006C7EF6" w:rsidRPr="005D3D22" w:rsidRDefault="006C7EF6" w:rsidP="004B55D0">
      <w:pPr>
        <w:spacing w:line="259" w:lineRule="auto"/>
        <w:ind w:left="567"/>
        <w:jc w:val="both"/>
        <w:rPr>
          <w:rFonts w:ascii="Roboto" w:hAnsi="Roboto"/>
          <w:color w:val="000000"/>
          <w:sz w:val="28"/>
          <w:szCs w:val="28"/>
          <w:lang w:val="kk-KZ"/>
        </w:rPr>
      </w:pPr>
      <w:r w:rsidRPr="005D3D22">
        <w:rPr>
          <w:rFonts w:ascii="Roboto" w:hAnsi="Roboto"/>
          <w:color w:val="000000"/>
          <w:sz w:val="28"/>
          <w:szCs w:val="28"/>
          <w:lang w:val="kk-KZ"/>
        </w:rPr>
        <w:t>В дальнейшем продолжить работу по обеспечению качества данных.</w:t>
      </w:r>
    </w:p>
    <w:p w:rsidR="00292EC2" w:rsidRPr="006C7EF6" w:rsidRDefault="00292EC2" w:rsidP="006C7EF6">
      <w:pPr>
        <w:ind w:left="567"/>
        <w:jc w:val="both"/>
        <w:rPr>
          <w:rFonts w:ascii="Roboto" w:hAnsi="Roboto"/>
          <w:sz w:val="28"/>
          <w:szCs w:val="28"/>
          <w:lang w:val="kk-KZ"/>
        </w:rPr>
      </w:pPr>
    </w:p>
    <w:sectPr w:rsidR="00292EC2" w:rsidRPr="006C7EF6" w:rsidSect="00531675">
      <w:type w:val="continuous"/>
      <w:pgSz w:w="11900" w:h="16892"/>
      <w:pgMar w:top="879" w:right="843" w:bottom="568" w:left="1440" w:header="0" w:footer="0" w:gutter="0"/>
      <w:cols w:space="720" w:equalWidth="0">
        <w:col w:w="961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CC"/>
    <w:family w:val="auto"/>
    <w:pitch w:val="variable"/>
    <w:sig w:usb0="00000001"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5C0CA580"/>
    <w:lvl w:ilvl="0" w:tplc="BD0886EE">
      <w:start w:val="1"/>
      <w:numFmt w:val="decimal"/>
      <w:lvlText w:val="%1."/>
      <w:lvlJc w:val="left"/>
    </w:lvl>
    <w:lvl w:ilvl="1" w:tplc="B744345E">
      <w:numFmt w:val="decimal"/>
      <w:lvlText w:val=""/>
      <w:lvlJc w:val="left"/>
    </w:lvl>
    <w:lvl w:ilvl="2" w:tplc="825445C0">
      <w:numFmt w:val="decimal"/>
      <w:lvlText w:val=""/>
      <w:lvlJc w:val="left"/>
    </w:lvl>
    <w:lvl w:ilvl="3" w:tplc="2A74F18A">
      <w:numFmt w:val="decimal"/>
      <w:lvlText w:val=""/>
      <w:lvlJc w:val="left"/>
    </w:lvl>
    <w:lvl w:ilvl="4" w:tplc="E790FB10">
      <w:numFmt w:val="decimal"/>
      <w:lvlText w:val=""/>
      <w:lvlJc w:val="left"/>
    </w:lvl>
    <w:lvl w:ilvl="5" w:tplc="20EEC7E6">
      <w:numFmt w:val="decimal"/>
      <w:lvlText w:val=""/>
      <w:lvlJc w:val="left"/>
    </w:lvl>
    <w:lvl w:ilvl="6" w:tplc="3606ED9A">
      <w:numFmt w:val="decimal"/>
      <w:lvlText w:val=""/>
      <w:lvlJc w:val="left"/>
    </w:lvl>
    <w:lvl w:ilvl="7" w:tplc="F40ACFB6">
      <w:numFmt w:val="decimal"/>
      <w:lvlText w:val=""/>
      <w:lvlJc w:val="left"/>
    </w:lvl>
    <w:lvl w:ilvl="8" w:tplc="0298DC50">
      <w:numFmt w:val="decimal"/>
      <w:lvlText w:val=""/>
      <w:lvlJc w:val="left"/>
    </w:lvl>
  </w:abstractNum>
  <w:abstractNum w:abstractNumId="1">
    <w:nsid w:val="00000124"/>
    <w:multiLevelType w:val="hybridMultilevel"/>
    <w:tmpl w:val="8F10BF74"/>
    <w:lvl w:ilvl="0" w:tplc="65840476">
      <w:start w:val="1"/>
      <w:numFmt w:val="bullet"/>
      <w:lvlText w:val="-"/>
      <w:lvlJc w:val="left"/>
    </w:lvl>
    <w:lvl w:ilvl="1" w:tplc="60D0967A">
      <w:numFmt w:val="decimal"/>
      <w:lvlText w:val=""/>
      <w:lvlJc w:val="left"/>
    </w:lvl>
    <w:lvl w:ilvl="2" w:tplc="30A2431A">
      <w:numFmt w:val="decimal"/>
      <w:lvlText w:val=""/>
      <w:lvlJc w:val="left"/>
    </w:lvl>
    <w:lvl w:ilvl="3" w:tplc="C6CAB972">
      <w:numFmt w:val="decimal"/>
      <w:lvlText w:val=""/>
      <w:lvlJc w:val="left"/>
    </w:lvl>
    <w:lvl w:ilvl="4" w:tplc="EC6A3464">
      <w:numFmt w:val="decimal"/>
      <w:lvlText w:val=""/>
      <w:lvlJc w:val="left"/>
    </w:lvl>
    <w:lvl w:ilvl="5" w:tplc="3BC8BFE4">
      <w:numFmt w:val="decimal"/>
      <w:lvlText w:val=""/>
      <w:lvlJc w:val="left"/>
    </w:lvl>
    <w:lvl w:ilvl="6" w:tplc="2C5E6FC0">
      <w:numFmt w:val="decimal"/>
      <w:lvlText w:val=""/>
      <w:lvlJc w:val="left"/>
    </w:lvl>
    <w:lvl w:ilvl="7" w:tplc="918079A4">
      <w:numFmt w:val="decimal"/>
      <w:lvlText w:val=""/>
      <w:lvlJc w:val="left"/>
    </w:lvl>
    <w:lvl w:ilvl="8" w:tplc="FC88AB0A">
      <w:numFmt w:val="decimal"/>
      <w:lvlText w:val=""/>
      <w:lvlJc w:val="left"/>
    </w:lvl>
  </w:abstractNum>
  <w:abstractNum w:abstractNumId="2">
    <w:nsid w:val="00000BB3"/>
    <w:multiLevelType w:val="hybridMultilevel"/>
    <w:tmpl w:val="4B3E0608"/>
    <w:lvl w:ilvl="0" w:tplc="A328BBC6">
      <w:start w:val="1"/>
      <w:numFmt w:val="bullet"/>
      <w:lvlText w:val="в"/>
      <w:lvlJc w:val="left"/>
    </w:lvl>
    <w:lvl w:ilvl="1" w:tplc="3B746148">
      <w:numFmt w:val="decimal"/>
      <w:lvlText w:val=""/>
      <w:lvlJc w:val="left"/>
    </w:lvl>
    <w:lvl w:ilvl="2" w:tplc="86748900">
      <w:numFmt w:val="decimal"/>
      <w:lvlText w:val=""/>
      <w:lvlJc w:val="left"/>
    </w:lvl>
    <w:lvl w:ilvl="3" w:tplc="3F10DB46">
      <w:numFmt w:val="decimal"/>
      <w:lvlText w:val=""/>
      <w:lvlJc w:val="left"/>
    </w:lvl>
    <w:lvl w:ilvl="4" w:tplc="B3D44322">
      <w:numFmt w:val="decimal"/>
      <w:lvlText w:val=""/>
      <w:lvlJc w:val="left"/>
    </w:lvl>
    <w:lvl w:ilvl="5" w:tplc="E9DC39E4">
      <w:numFmt w:val="decimal"/>
      <w:lvlText w:val=""/>
      <w:lvlJc w:val="left"/>
    </w:lvl>
    <w:lvl w:ilvl="6" w:tplc="6AFCDD06">
      <w:numFmt w:val="decimal"/>
      <w:lvlText w:val=""/>
      <w:lvlJc w:val="left"/>
    </w:lvl>
    <w:lvl w:ilvl="7" w:tplc="EC646C74">
      <w:numFmt w:val="decimal"/>
      <w:lvlText w:val=""/>
      <w:lvlJc w:val="left"/>
    </w:lvl>
    <w:lvl w:ilvl="8" w:tplc="40CE8612">
      <w:numFmt w:val="decimal"/>
      <w:lvlText w:val=""/>
      <w:lvlJc w:val="left"/>
    </w:lvl>
  </w:abstractNum>
  <w:abstractNum w:abstractNumId="3">
    <w:nsid w:val="00000F3E"/>
    <w:multiLevelType w:val="hybridMultilevel"/>
    <w:tmpl w:val="34643132"/>
    <w:lvl w:ilvl="0" w:tplc="DAACBBDC">
      <w:start w:val="1"/>
      <w:numFmt w:val="decimal"/>
      <w:lvlText w:val="%1."/>
      <w:lvlJc w:val="left"/>
    </w:lvl>
    <w:lvl w:ilvl="1" w:tplc="7E68B82C">
      <w:numFmt w:val="decimal"/>
      <w:lvlText w:val=""/>
      <w:lvlJc w:val="left"/>
    </w:lvl>
    <w:lvl w:ilvl="2" w:tplc="F07C5810">
      <w:numFmt w:val="decimal"/>
      <w:lvlText w:val=""/>
      <w:lvlJc w:val="left"/>
    </w:lvl>
    <w:lvl w:ilvl="3" w:tplc="B03EB0FA">
      <w:numFmt w:val="decimal"/>
      <w:lvlText w:val=""/>
      <w:lvlJc w:val="left"/>
    </w:lvl>
    <w:lvl w:ilvl="4" w:tplc="D318C234">
      <w:numFmt w:val="decimal"/>
      <w:lvlText w:val=""/>
      <w:lvlJc w:val="left"/>
    </w:lvl>
    <w:lvl w:ilvl="5" w:tplc="F5320FFC">
      <w:numFmt w:val="decimal"/>
      <w:lvlText w:val=""/>
      <w:lvlJc w:val="left"/>
    </w:lvl>
    <w:lvl w:ilvl="6" w:tplc="BD72741C">
      <w:numFmt w:val="decimal"/>
      <w:lvlText w:val=""/>
      <w:lvlJc w:val="left"/>
    </w:lvl>
    <w:lvl w:ilvl="7" w:tplc="B28C47FE">
      <w:numFmt w:val="decimal"/>
      <w:lvlText w:val=""/>
      <w:lvlJc w:val="left"/>
    </w:lvl>
    <w:lvl w:ilvl="8" w:tplc="71F65FB6">
      <w:numFmt w:val="decimal"/>
      <w:lvlText w:val=""/>
      <w:lvlJc w:val="left"/>
    </w:lvl>
  </w:abstractNum>
  <w:abstractNum w:abstractNumId="4">
    <w:nsid w:val="000012DB"/>
    <w:multiLevelType w:val="hybridMultilevel"/>
    <w:tmpl w:val="FB520928"/>
    <w:lvl w:ilvl="0" w:tplc="BBB81F9C">
      <w:start w:val="1"/>
      <w:numFmt w:val="bullet"/>
      <w:lvlText w:val="-"/>
      <w:lvlJc w:val="left"/>
    </w:lvl>
    <w:lvl w:ilvl="1" w:tplc="06C4E930">
      <w:numFmt w:val="decimal"/>
      <w:lvlText w:val=""/>
      <w:lvlJc w:val="left"/>
    </w:lvl>
    <w:lvl w:ilvl="2" w:tplc="59880B8C">
      <w:numFmt w:val="decimal"/>
      <w:lvlText w:val=""/>
      <w:lvlJc w:val="left"/>
    </w:lvl>
    <w:lvl w:ilvl="3" w:tplc="41B04CB6">
      <w:numFmt w:val="decimal"/>
      <w:lvlText w:val=""/>
      <w:lvlJc w:val="left"/>
    </w:lvl>
    <w:lvl w:ilvl="4" w:tplc="5B7E5ECA">
      <w:numFmt w:val="decimal"/>
      <w:lvlText w:val=""/>
      <w:lvlJc w:val="left"/>
    </w:lvl>
    <w:lvl w:ilvl="5" w:tplc="D5FA7FBA">
      <w:numFmt w:val="decimal"/>
      <w:lvlText w:val=""/>
      <w:lvlJc w:val="left"/>
    </w:lvl>
    <w:lvl w:ilvl="6" w:tplc="6F8A61D0">
      <w:numFmt w:val="decimal"/>
      <w:lvlText w:val=""/>
      <w:lvlJc w:val="left"/>
    </w:lvl>
    <w:lvl w:ilvl="7" w:tplc="FDC64B70">
      <w:numFmt w:val="decimal"/>
      <w:lvlText w:val=""/>
      <w:lvlJc w:val="left"/>
    </w:lvl>
    <w:lvl w:ilvl="8" w:tplc="60DEA6B8">
      <w:numFmt w:val="decimal"/>
      <w:lvlText w:val=""/>
      <w:lvlJc w:val="left"/>
    </w:lvl>
  </w:abstractNum>
  <w:abstractNum w:abstractNumId="5">
    <w:nsid w:val="0000153C"/>
    <w:multiLevelType w:val="hybridMultilevel"/>
    <w:tmpl w:val="4B7C5522"/>
    <w:lvl w:ilvl="0" w:tplc="713C8652">
      <w:start w:val="1"/>
      <w:numFmt w:val="decimal"/>
      <w:lvlText w:val="%1."/>
      <w:lvlJc w:val="left"/>
    </w:lvl>
    <w:lvl w:ilvl="1" w:tplc="87B0EF8C">
      <w:numFmt w:val="decimal"/>
      <w:lvlText w:val=""/>
      <w:lvlJc w:val="left"/>
    </w:lvl>
    <w:lvl w:ilvl="2" w:tplc="512EBF56">
      <w:numFmt w:val="decimal"/>
      <w:lvlText w:val=""/>
      <w:lvlJc w:val="left"/>
    </w:lvl>
    <w:lvl w:ilvl="3" w:tplc="D2C09420">
      <w:numFmt w:val="decimal"/>
      <w:lvlText w:val=""/>
      <w:lvlJc w:val="left"/>
    </w:lvl>
    <w:lvl w:ilvl="4" w:tplc="100C1ADE">
      <w:numFmt w:val="decimal"/>
      <w:lvlText w:val=""/>
      <w:lvlJc w:val="left"/>
    </w:lvl>
    <w:lvl w:ilvl="5" w:tplc="36D2931E">
      <w:numFmt w:val="decimal"/>
      <w:lvlText w:val=""/>
      <w:lvlJc w:val="left"/>
    </w:lvl>
    <w:lvl w:ilvl="6" w:tplc="679406A4">
      <w:numFmt w:val="decimal"/>
      <w:lvlText w:val=""/>
      <w:lvlJc w:val="left"/>
    </w:lvl>
    <w:lvl w:ilvl="7" w:tplc="40E640E8">
      <w:numFmt w:val="decimal"/>
      <w:lvlText w:val=""/>
      <w:lvlJc w:val="left"/>
    </w:lvl>
    <w:lvl w:ilvl="8" w:tplc="543CEAEA">
      <w:numFmt w:val="decimal"/>
      <w:lvlText w:val=""/>
      <w:lvlJc w:val="left"/>
    </w:lvl>
  </w:abstractNum>
  <w:abstractNum w:abstractNumId="6">
    <w:nsid w:val="00002EA6"/>
    <w:multiLevelType w:val="hybridMultilevel"/>
    <w:tmpl w:val="E93A0692"/>
    <w:lvl w:ilvl="0" w:tplc="4DCE3DD4">
      <w:start w:val="1"/>
      <w:numFmt w:val="bullet"/>
      <w:lvlText w:val="-"/>
      <w:lvlJc w:val="left"/>
    </w:lvl>
    <w:lvl w:ilvl="1" w:tplc="69AC6786">
      <w:start w:val="1"/>
      <w:numFmt w:val="bullet"/>
      <w:lvlText w:val="-"/>
      <w:lvlJc w:val="left"/>
    </w:lvl>
    <w:lvl w:ilvl="2" w:tplc="1F844A96">
      <w:numFmt w:val="decimal"/>
      <w:lvlText w:val=""/>
      <w:lvlJc w:val="left"/>
    </w:lvl>
    <w:lvl w:ilvl="3" w:tplc="B17EAE04">
      <w:numFmt w:val="decimal"/>
      <w:lvlText w:val=""/>
      <w:lvlJc w:val="left"/>
    </w:lvl>
    <w:lvl w:ilvl="4" w:tplc="54A6C5C8">
      <w:numFmt w:val="decimal"/>
      <w:lvlText w:val=""/>
      <w:lvlJc w:val="left"/>
    </w:lvl>
    <w:lvl w:ilvl="5" w:tplc="FC02977C">
      <w:numFmt w:val="decimal"/>
      <w:lvlText w:val=""/>
      <w:lvlJc w:val="left"/>
    </w:lvl>
    <w:lvl w:ilvl="6" w:tplc="1C1E2226">
      <w:numFmt w:val="decimal"/>
      <w:lvlText w:val=""/>
      <w:lvlJc w:val="left"/>
    </w:lvl>
    <w:lvl w:ilvl="7" w:tplc="97AC0FDC">
      <w:numFmt w:val="decimal"/>
      <w:lvlText w:val=""/>
      <w:lvlJc w:val="left"/>
    </w:lvl>
    <w:lvl w:ilvl="8" w:tplc="D09C7918">
      <w:numFmt w:val="decimal"/>
      <w:lvlText w:val=""/>
      <w:lvlJc w:val="left"/>
    </w:lvl>
  </w:abstractNum>
  <w:abstractNum w:abstractNumId="7">
    <w:nsid w:val="0000305E"/>
    <w:multiLevelType w:val="hybridMultilevel"/>
    <w:tmpl w:val="502C0F84"/>
    <w:lvl w:ilvl="0" w:tplc="86248D8A">
      <w:start w:val="1"/>
      <w:numFmt w:val="bullet"/>
      <w:lvlText w:val="-"/>
      <w:lvlJc w:val="left"/>
    </w:lvl>
    <w:lvl w:ilvl="1" w:tplc="5F7EC42A">
      <w:numFmt w:val="decimal"/>
      <w:lvlText w:val=""/>
      <w:lvlJc w:val="left"/>
    </w:lvl>
    <w:lvl w:ilvl="2" w:tplc="29CA98BE">
      <w:numFmt w:val="decimal"/>
      <w:lvlText w:val=""/>
      <w:lvlJc w:val="left"/>
    </w:lvl>
    <w:lvl w:ilvl="3" w:tplc="6106C11A">
      <w:numFmt w:val="decimal"/>
      <w:lvlText w:val=""/>
      <w:lvlJc w:val="left"/>
    </w:lvl>
    <w:lvl w:ilvl="4" w:tplc="8AD0DAC4">
      <w:numFmt w:val="decimal"/>
      <w:lvlText w:val=""/>
      <w:lvlJc w:val="left"/>
    </w:lvl>
    <w:lvl w:ilvl="5" w:tplc="2146CAC6">
      <w:numFmt w:val="decimal"/>
      <w:lvlText w:val=""/>
      <w:lvlJc w:val="left"/>
    </w:lvl>
    <w:lvl w:ilvl="6" w:tplc="B41630CC">
      <w:numFmt w:val="decimal"/>
      <w:lvlText w:val=""/>
      <w:lvlJc w:val="left"/>
    </w:lvl>
    <w:lvl w:ilvl="7" w:tplc="8D185378">
      <w:numFmt w:val="decimal"/>
      <w:lvlText w:val=""/>
      <w:lvlJc w:val="left"/>
    </w:lvl>
    <w:lvl w:ilvl="8" w:tplc="99AAAB8C">
      <w:numFmt w:val="decimal"/>
      <w:lvlText w:val=""/>
      <w:lvlJc w:val="left"/>
    </w:lvl>
  </w:abstractNum>
  <w:abstractNum w:abstractNumId="8">
    <w:nsid w:val="0000390C"/>
    <w:multiLevelType w:val="hybridMultilevel"/>
    <w:tmpl w:val="FA648752"/>
    <w:lvl w:ilvl="0" w:tplc="B3DA511A">
      <w:start w:val="168"/>
      <w:numFmt w:val="decimal"/>
      <w:lvlText w:val="%1."/>
      <w:lvlJc w:val="left"/>
    </w:lvl>
    <w:lvl w:ilvl="1" w:tplc="A44C71B6">
      <w:numFmt w:val="decimal"/>
      <w:lvlText w:val=""/>
      <w:lvlJc w:val="left"/>
    </w:lvl>
    <w:lvl w:ilvl="2" w:tplc="B712CE82">
      <w:numFmt w:val="decimal"/>
      <w:lvlText w:val=""/>
      <w:lvlJc w:val="left"/>
    </w:lvl>
    <w:lvl w:ilvl="3" w:tplc="EE4C5ED8">
      <w:numFmt w:val="decimal"/>
      <w:lvlText w:val=""/>
      <w:lvlJc w:val="left"/>
    </w:lvl>
    <w:lvl w:ilvl="4" w:tplc="048E28B0">
      <w:numFmt w:val="decimal"/>
      <w:lvlText w:val=""/>
      <w:lvlJc w:val="left"/>
    </w:lvl>
    <w:lvl w:ilvl="5" w:tplc="53BCB182">
      <w:numFmt w:val="decimal"/>
      <w:lvlText w:val=""/>
      <w:lvlJc w:val="left"/>
    </w:lvl>
    <w:lvl w:ilvl="6" w:tplc="60E0D844">
      <w:numFmt w:val="decimal"/>
      <w:lvlText w:val=""/>
      <w:lvlJc w:val="left"/>
    </w:lvl>
    <w:lvl w:ilvl="7" w:tplc="2690B7B2">
      <w:numFmt w:val="decimal"/>
      <w:lvlText w:val=""/>
      <w:lvlJc w:val="left"/>
    </w:lvl>
    <w:lvl w:ilvl="8" w:tplc="D2268704">
      <w:numFmt w:val="decimal"/>
      <w:lvlText w:val=""/>
      <w:lvlJc w:val="left"/>
    </w:lvl>
  </w:abstractNum>
  <w:abstractNum w:abstractNumId="9">
    <w:nsid w:val="0000440D"/>
    <w:multiLevelType w:val="hybridMultilevel"/>
    <w:tmpl w:val="C6ECDE38"/>
    <w:lvl w:ilvl="0" w:tplc="9AE26104">
      <w:start w:val="1"/>
      <w:numFmt w:val="bullet"/>
      <w:lvlText w:val="В"/>
      <w:lvlJc w:val="left"/>
    </w:lvl>
    <w:lvl w:ilvl="1" w:tplc="3892A13E">
      <w:numFmt w:val="decimal"/>
      <w:lvlText w:val=""/>
      <w:lvlJc w:val="left"/>
    </w:lvl>
    <w:lvl w:ilvl="2" w:tplc="3F121EB2">
      <w:numFmt w:val="decimal"/>
      <w:lvlText w:val=""/>
      <w:lvlJc w:val="left"/>
    </w:lvl>
    <w:lvl w:ilvl="3" w:tplc="EBCC8886">
      <w:numFmt w:val="decimal"/>
      <w:lvlText w:val=""/>
      <w:lvlJc w:val="left"/>
    </w:lvl>
    <w:lvl w:ilvl="4" w:tplc="0DBEA6F8">
      <w:numFmt w:val="decimal"/>
      <w:lvlText w:val=""/>
      <w:lvlJc w:val="left"/>
    </w:lvl>
    <w:lvl w:ilvl="5" w:tplc="09267C56">
      <w:numFmt w:val="decimal"/>
      <w:lvlText w:val=""/>
      <w:lvlJc w:val="left"/>
    </w:lvl>
    <w:lvl w:ilvl="6" w:tplc="883034CC">
      <w:numFmt w:val="decimal"/>
      <w:lvlText w:val=""/>
      <w:lvlJc w:val="left"/>
    </w:lvl>
    <w:lvl w:ilvl="7" w:tplc="C2A0126E">
      <w:numFmt w:val="decimal"/>
      <w:lvlText w:val=""/>
      <w:lvlJc w:val="left"/>
    </w:lvl>
    <w:lvl w:ilvl="8" w:tplc="59D6FC28">
      <w:numFmt w:val="decimal"/>
      <w:lvlText w:val=""/>
      <w:lvlJc w:val="left"/>
    </w:lvl>
  </w:abstractNum>
  <w:abstractNum w:abstractNumId="10">
    <w:nsid w:val="0000491C"/>
    <w:multiLevelType w:val="hybridMultilevel"/>
    <w:tmpl w:val="2FEA7450"/>
    <w:lvl w:ilvl="0" w:tplc="C61EF992">
      <w:start w:val="1"/>
      <w:numFmt w:val="bullet"/>
      <w:lvlText w:val="\endash "/>
      <w:lvlJc w:val="left"/>
    </w:lvl>
    <w:lvl w:ilvl="1" w:tplc="0EEE29B2">
      <w:numFmt w:val="decimal"/>
      <w:lvlText w:val=""/>
      <w:lvlJc w:val="left"/>
    </w:lvl>
    <w:lvl w:ilvl="2" w:tplc="10A4D9AA">
      <w:numFmt w:val="decimal"/>
      <w:lvlText w:val=""/>
      <w:lvlJc w:val="left"/>
    </w:lvl>
    <w:lvl w:ilvl="3" w:tplc="E1FE9288">
      <w:numFmt w:val="decimal"/>
      <w:lvlText w:val=""/>
      <w:lvlJc w:val="left"/>
    </w:lvl>
    <w:lvl w:ilvl="4" w:tplc="D576AA2C">
      <w:numFmt w:val="decimal"/>
      <w:lvlText w:val=""/>
      <w:lvlJc w:val="left"/>
    </w:lvl>
    <w:lvl w:ilvl="5" w:tplc="DC042804">
      <w:numFmt w:val="decimal"/>
      <w:lvlText w:val=""/>
      <w:lvlJc w:val="left"/>
    </w:lvl>
    <w:lvl w:ilvl="6" w:tplc="7BF4A99A">
      <w:numFmt w:val="decimal"/>
      <w:lvlText w:val=""/>
      <w:lvlJc w:val="left"/>
    </w:lvl>
    <w:lvl w:ilvl="7" w:tplc="FE5EF5B6">
      <w:numFmt w:val="decimal"/>
      <w:lvlText w:val=""/>
      <w:lvlJc w:val="left"/>
    </w:lvl>
    <w:lvl w:ilvl="8" w:tplc="D136AA1A">
      <w:numFmt w:val="decimal"/>
      <w:lvlText w:val=""/>
      <w:lvlJc w:val="left"/>
    </w:lvl>
  </w:abstractNum>
  <w:abstractNum w:abstractNumId="11">
    <w:nsid w:val="00004D06"/>
    <w:multiLevelType w:val="hybridMultilevel"/>
    <w:tmpl w:val="4B64A180"/>
    <w:lvl w:ilvl="0" w:tplc="146A69B2">
      <w:start w:val="1"/>
      <w:numFmt w:val="bullet"/>
      <w:lvlText w:val="-"/>
      <w:lvlJc w:val="left"/>
    </w:lvl>
    <w:lvl w:ilvl="1" w:tplc="46AA502A">
      <w:numFmt w:val="decimal"/>
      <w:lvlText w:val=""/>
      <w:lvlJc w:val="left"/>
    </w:lvl>
    <w:lvl w:ilvl="2" w:tplc="C0C25DF0">
      <w:numFmt w:val="decimal"/>
      <w:lvlText w:val=""/>
      <w:lvlJc w:val="left"/>
    </w:lvl>
    <w:lvl w:ilvl="3" w:tplc="3F7A9A50">
      <w:numFmt w:val="decimal"/>
      <w:lvlText w:val=""/>
      <w:lvlJc w:val="left"/>
    </w:lvl>
    <w:lvl w:ilvl="4" w:tplc="65225D80">
      <w:numFmt w:val="decimal"/>
      <w:lvlText w:val=""/>
      <w:lvlJc w:val="left"/>
    </w:lvl>
    <w:lvl w:ilvl="5" w:tplc="4E0466EA">
      <w:numFmt w:val="decimal"/>
      <w:lvlText w:val=""/>
      <w:lvlJc w:val="left"/>
    </w:lvl>
    <w:lvl w:ilvl="6" w:tplc="AA7CEE38">
      <w:numFmt w:val="decimal"/>
      <w:lvlText w:val=""/>
      <w:lvlJc w:val="left"/>
    </w:lvl>
    <w:lvl w:ilvl="7" w:tplc="8D489DF6">
      <w:numFmt w:val="decimal"/>
      <w:lvlText w:val=""/>
      <w:lvlJc w:val="left"/>
    </w:lvl>
    <w:lvl w:ilvl="8" w:tplc="7FBA7612">
      <w:numFmt w:val="decimal"/>
      <w:lvlText w:val=""/>
      <w:lvlJc w:val="left"/>
    </w:lvl>
  </w:abstractNum>
  <w:abstractNum w:abstractNumId="12">
    <w:nsid w:val="00004DB7"/>
    <w:multiLevelType w:val="hybridMultilevel"/>
    <w:tmpl w:val="F39AF142"/>
    <w:lvl w:ilvl="0" w:tplc="04B4E696">
      <w:start w:val="1"/>
      <w:numFmt w:val="bullet"/>
      <w:lvlText w:val="-"/>
      <w:lvlJc w:val="left"/>
    </w:lvl>
    <w:lvl w:ilvl="1" w:tplc="A078C99E">
      <w:numFmt w:val="decimal"/>
      <w:lvlText w:val=""/>
      <w:lvlJc w:val="left"/>
    </w:lvl>
    <w:lvl w:ilvl="2" w:tplc="50E82FAC">
      <w:numFmt w:val="decimal"/>
      <w:lvlText w:val=""/>
      <w:lvlJc w:val="left"/>
    </w:lvl>
    <w:lvl w:ilvl="3" w:tplc="31EC93D4">
      <w:numFmt w:val="decimal"/>
      <w:lvlText w:val=""/>
      <w:lvlJc w:val="left"/>
    </w:lvl>
    <w:lvl w:ilvl="4" w:tplc="C902F91E">
      <w:numFmt w:val="decimal"/>
      <w:lvlText w:val=""/>
      <w:lvlJc w:val="left"/>
    </w:lvl>
    <w:lvl w:ilvl="5" w:tplc="7CEE19C4">
      <w:numFmt w:val="decimal"/>
      <w:lvlText w:val=""/>
      <w:lvlJc w:val="left"/>
    </w:lvl>
    <w:lvl w:ilvl="6" w:tplc="BFE09EFA">
      <w:numFmt w:val="decimal"/>
      <w:lvlText w:val=""/>
      <w:lvlJc w:val="left"/>
    </w:lvl>
    <w:lvl w:ilvl="7" w:tplc="6AAE329C">
      <w:numFmt w:val="decimal"/>
      <w:lvlText w:val=""/>
      <w:lvlJc w:val="left"/>
    </w:lvl>
    <w:lvl w:ilvl="8" w:tplc="EBA22BA0">
      <w:numFmt w:val="decimal"/>
      <w:lvlText w:val=""/>
      <w:lvlJc w:val="left"/>
    </w:lvl>
  </w:abstractNum>
  <w:abstractNum w:abstractNumId="13">
    <w:nsid w:val="00007E87"/>
    <w:multiLevelType w:val="hybridMultilevel"/>
    <w:tmpl w:val="A112D972"/>
    <w:lvl w:ilvl="0" w:tplc="A8D0D29E">
      <w:start w:val="4"/>
      <w:numFmt w:val="decimal"/>
      <w:lvlText w:val="%1."/>
      <w:lvlJc w:val="left"/>
    </w:lvl>
    <w:lvl w:ilvl="1" w:tplc="99DC1B90">
      <w:numFmt w:val="decimal"/>
      <w:lvlText w:val=""/>
      <w:lvlJc w:val="left"/>
    </w:lvl>
    <w:lvl w:ilvl="2" w:tplc="CE6CABC0">
      <w:numFmt w:val="decimal"/>
      <w:lvlText w:val=""/>
      <w:lvlJc w:val="left"/>
    </w:lvl>
    <w:lvl w:ilvl="3" w:tplc="941EC8A6">
      <w:numFmt w:val="decimal"/>
      <w:lvlText w:val=""/>
      <w:lvlJc w:val="left"/>
    </w:lvl>
    <w:lvl w:ilvl="4" w:tplc="0EB6BB30">
      <w:numFmt w:val="decimal"/>
      <w:lvlText w:val=""/>
      <w:lvlJc w:val="left"/>
    </w:lvl>
    <w:lvl w:ilvl="5" w:tplc="A7E2F21A">
      <w:numFmt w:val="decimal"/>
      <w:lvlText w:val=""/>
      <w:lvlJc w:val="left"/>
    </w:lvl>
    <w:lvl w:ilvl="6" w:tplc="5488533E">
      <w:numFmt w:val="decimal"/>
      <w:lvlText w:val=""/>
      <w:lvlJc w:val="left"/>
    </w:lvl>
    <w:lvl w:ilvl="7" w:tplc="EE4EBE08">
      <w:numFmt w:val="decimal"/>
      <w:lvlText w:val=""/>
      <w:lvlJc w:val="left"/>
    </w:lvl>
    <w:lvl w:ilvl="8" w:tplc="DF38F9E8">
      <w:numFmt w:val="decimal"/>
      <w:lvlText w:val=""/>
      <w:lvlJc w:val="left"/>
    </w:lvl>
  </w:abstractNum>
  <w:abstractNum w:abstractNumId="14">
    <w:nsid w:val="03D65784"/>
    <w:multiLevelType w:val="hybridMultilevel"/>
    <w:tmpl w:val="3EB636EA"/>
    <w:lvl w:ilvl="0" w:tplc="E8861B4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5">
    <w:nsid w:val="3487555E"/>
    <w:multiLevelType w:val="hybridMultilevel"/>
    <w:tmpl w:val="58A0817E"/>
    <w:lvl w:ilvl="0" w:tplc="E8861B42">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6">
    <w:nsid w:val="49131B3F"/>
    <w:multiLevelType w:val="hybridMultilevel"/>
    <w:tmpl w:val="F59AB7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32B7017"/>
    <w:multiLevelType w:val="hybridMultilevel"/>
    <w:tmpl w:val="06E25ADA"/>
    <w:lvl w:ilvl="0" w:tplc="E8861B42">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8">
    <w:nsid w:val="576F05FE"/>
    <w:multiLevelType w:val="hybridMultilevel"/>
    <w:tmpl w:val="C7C67A1A"/>
    <w:lvl w:ilvl="0" w:tplc="E2961F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356303B"/>
    <w:multiLevelType w:val="hybridMultilevel"/>
    <w:tmpl w:val="877E67FA"/>
    <w:lvl w:ilvl="0" w:tplc="D6308E46">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20">
    <w:nsid w:val="6BDD510F"/>
    <w:multiLevelType w:val="hybridMultilevel"/>
    <w:tmpl w:val="0BF63B02"/>
    <w:lvl w:ilvl="0" w:tplc="53684608">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21">
    <w:nsid w:val="758372AA"/>
    <w:multiLevelType w:val="hybridMultilevel"/>
    <w:tmpl w:val="60B685F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7B01285F"/>
    <w:multiLevelType w:val="hybridMultilevel"/>
    <w:tmpl w:val="0EDC6582"/>
    <w:lvl w:ilvl="0" w:tplc="E8861B42">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13"/>
  </w:num>
  <w:num w:numId="6">
    <w:abstractNumId w:val="8"/>
  </w:num>
  <w:num w:numId="7">
    <w:abstractNumId w:val="3"/>
  </w:num>
  <w:num w:numId="8">
    <w:abstractNumId w:val="0"/>
  </w:num>
  <w:num w:numId="9">
    <w:abstractNumId w:val="1"/>
  </w:num>
  <w:num w:numId="10">
    <w:abstractNumId w:val="7"/>
  </w:num>
  <w:num w:numId="11">
    <w:abstractNumId w:val="9"/>
  </w:num>
  <w:num w:numId="12">
    <w:abstractNumId w:val="10"/>
  </w:num>
  <w:num w:numId="13">
    <w:abstractNumId w:val="11"/>
  </w:num>
  <w:num w:numId="14">
    <w:abstractNumId w:val="12"/>
  </w:num>
  <w:num w:numId="15">
    <w:abstractNumId w:val="14"/>
  </w:num>
  <w:num w:numId="16">
    <w:abstractNumId w:val="17"/>
  </w:num>
  <w:num w:numId="17">
    <w:abstractNumId w:val="15"/>
  </w:num>
  <w:num w:numId="18">
    <w:abstractNumId w:val="22"/>
  </w:num>
  <w:num w:numId="19">
    <w:abstractNumId w:val="19"/>
  </w:num>
  <w:num w:numId="20">
    <w:abstractNumId w:val="20"/>
  </w:num>
  <w:num w:numId="21">
    <w:abstractNumId w:val="21"/>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2"/>
  </w:compat>
  <w:rsids>
    <w:rsidRoot w:val="00292EC2"/>
    <w:rsid w:val="000013B5"/>
    <w:rsid w:val="0000296E"/>
    <w:rsid w:val="00002E0F"/>
    <w:rsid w:val="000114CA"/>
    <w:rsid w:val="00015A76"/>
    <w:rsid w:val="00021F21"/>
    <w:rsid w:val="00032D79"/>
    <w:rsid w:val="00035364"/>
    <w:rsid w:val="00040172"/>
    <w:rsid w:val="00044AA9"/>
    <w:rsid w:val="00044C5B"/>
    <w:rsid w:val="00047780"/>
    <w:rsid w:val="00061255"/>
    <w:rsid w:val="00077771"/>
    <w:rsid w:val="00086257"/>
    <w:rsid w:val="000943F5"/>
    <w:rsid w:val="00094C9D"/>
    <w:rsid w:val="0009532C"/>
    <w:rsid w:val="00096B2D"/>
    <w:rsid w:val="000A49EE"/>
    <w:rsid w:val="000B1F57"/>
    <w:rsid w:val="000B38D7"/>
    <w:rsid w:val="000B7537"/>
    <w:rsid w:val="000C0526"/>
    <w:rsid w:val="000D12F4"/>
    <w:rsid w:val="000E186B"/>
    <w:rsid w:val="000E21E1"/>
    <w:rsid w:val="000F3667"/>
    <w:rsid w:val="0010040F"/>
    <w:rsid w:val="00101BEE"/>
    <w:rsid w:val="00115CDE"/>
    <w:rsid w:val="00116044"/>
    <w:rsid w:val="0011621C"/>
    <w:rsid w:val="0012190E"/>
    <w:rsid w:val="001245B4"/>
    <w:rsid w:val="00133234"/>
    <w:rsid w:val="001340C7"/>
    <w:rsid w:val="00135419"/>
    <w:rsid w:val="0014536E"/>
    <w:rsid w:val="0015666E"/>
    <w:rsid w:val="00163D70"/>
    <w:rsid w:val="00173875"/>
    <w:rsid w:val="0018064B"/>
    <w:rsid w:val="00184254"/>
    <w:rsid w:val="00184E46"/>
    <w:rsid w:val="00194EB6"/>
    <w:rsid w:val="001C0354"/>
    <w:rsid w:val="001C0AF3"/>
    <w:rsid w:val="001C0B62"/>
    <w:rsid w:val="001C0BBC"/>
    <w:rsid w:val="001C5105"/>
    <w:rsid w:val="001C669B"/>
    <w:rsid w:val="001D0E7F"/>
    <w:rsid w:val="001D502C"/>
    <w:rsid w:val="001D599B"/>
    <w:rsid w:val="001E4ADA"/>
    <w:rsid w:val="001E68BA"/>
    <w:rsid w:val="001E6F77"/>
    <w:rsid w:val="001F1576"/>
    <w:rsid w:val="001F1DAD"/>
    <w:rsid w:val="001F73C4"/>
    <w:rsid w:val="00202724"/>
    <w:rsid w:val="00222CA1"/>
    <w:rsid w:val="00233777"/>
    <w:rsid w:val="00233A92"/>
    <w:rsid w:val="00234C7B"/>
    <w:rsid w:val="0024145D"/>
    <w:rsid w:val="002473F5"/>
    <w:rsid w:val="0026313C"/>
    <w:rsid w:val="00263FDB"/>
    <w:rsid w:val="00274940"/>
    <w:rsid w:val="00275C91"/>
    <w:rsid w:val="00276BF2"/>
    <w:rsid w:val="00281768"/>
    <w:rsid w:val="00281F74"/>
    <w:rsid w:val="00292EC2"/>
    <w:rsid w:val="00297280"/>
    <w:rsid w:val="002A019F"/>
    <w:rsid w:val="002A5E3A"/>
    <w:rsid w:val="002B2C1A"/>
    <w:rsid w:val="002C1F4C"/>
    <w:rsid w:val="002C478E"/>
    <w:rsid w:val="002C532A"/>
    <w:rsid w:val="002E194B"/>
    <w:rsid w:val="002E5A0F"/>
    <w:rsid w:val="002F3746"/>
    <w:rsid w:val="002F415F"/>
    <w:rsid w:val="002F50F9"/>
    <w:rsid w:val="00303520"/>
    <w:rsid w:val="00307B0B"/>
    <w:rsid w:val="0031770C"/>
    <w:rsid w:val="00320885"/>
    <w:rsid w:val="00325B99"/>
    <w:rsid w:val="0032635E"/>
    <w:rsid w:val="0032661D"/>
    <w:rsid w:val="003270C0"/>
    <w:rsid w:val="00334BAD"/>
    <w:rsid w:val="00346EAD"/>
    <w:rsid w:val="003566AA"/>
    <w:rsid w:val="003600FC"/>
    <w:rsid w:val="00367CE7"/>
    <w:rsid w:val="003703F3"/>
    <w:rsid w:val="00385606"/>
    <w:rsid w:val="003A6D6E"/>
    <w:rsid w:val="003B1D8A"/>
    <w:rsid w:val="003C340E"/>
    <w:rsid w:val="003D1D4A"/>
    <w:rsid w:val="003E4160"/>
    <w:rsid w:val="003E77BF"/>
    <w:rsid w:val="003F1183"/>
    <w:rsid w:val="003F5712"/>
    <w:rsid w:val="004022E6"/>
    <w:rsid w:val="00402CC2"/>
    <w:rsid w:val="004071D7"/>
    <w:rsid w:val="0041409D"/>
    <w:rsid w:val="00424348"/>
    <w:rsid w:val="00425197"/>
    <w:rsid w:val="00425B35"/>
    <w:rsid w:val="00427DD3"/>
    <w:rsid w:val="0043213A"/>
    <w:rsid w:val="004464A7"/>
    <w:rsid w:val="00450B30"/>
    <w:rsid w:val="00455821"/>
    <w:rsid w:val="00456670"/>
    <w:rsid w:val="004603D4"/>
    <w:rsid w:val="00462DE3"/>
    <w:rsid w:val="0046423A"/>
    <w:rsid w:val="0047208F"/>
    <w:rsid w:val="00472336"/>
    <w:rsid w:val="00476214"/>
    <w:rsid w:val="00481E73"/>
    <w:rsid w:val="00490DA4"/>
    <w:rsid w:val="004A23BD"/>
    <w:rsid w:val="004B55D0"/>
    <w:rsid w:val="004C798D"/>
    <w:rsid w:val="004D0C24"/>
    <w:rsid w:val="004D7C3A"/>
    <w:rsid w:val="004E1C83"/>
    <w:rsid w:val="004E487E"/>
    <w:rsid w:val="004E4A1E"/>
    <w:rsid w:val="004F0AED"/>
    <w:rsid w:val="004F36C0"/>
    <w:rsid w:val="004F6CFD"/>
    <w:rsid w:val="004F71FE"/>
    <w:rsid w:val="00500A61"/>
    <w:rsid w:val="005121D4"/>
    <w:rsid w:val="005167C5"/>
    <w:rsid w:val="005226C1"/>
    <w:rsid w:val="00526652"/>
    <w:rsid w:val="00531675"/>
    <w:rsid w:val="00540245"/>
    <w:rsid w:val="00551815"/>
    <w:rsid w:val="00556E65"/>
    <w:rsid w:val="0056632D"/>
    <w:rsid w:val="00573FC5"/>
    <w:rsid w:val="00575AEB"/>
    <w:rsid w:val="00587A89"/>
    <w:rsid w:val="005904A8"/>
    <w:rsid w:val="00595C4D"/>
    <w:rsid w:val="005A06AD"/>
    <w:rsid w:val="005A4E77"/>
    <w:rsid w:val="005B65D4"/>
    <w:rsid w:val="005B6D1F"/>
    <w:rsid w:val="005C158A"/>
    <w:rsid w:val="005D07DC"/>
    <w:rsid w:val="005D1549"/>
    <w:rsid w:val="005D1E5A"/>
    <w:rsid w:val="005E0CFF"/>
    <w:rsid w:val="005E2805"/>
    <w:rsid w:val="005E4FD7"/>
    <w:rsid w:val="005E7D6C"/>
    <w:rsid w:val="005F13B6"/>
    <w:rsid w:val="005F1A8F"/>
    <w:rsid w:val="005F245A"/>
    <w:rsid w:val="005F5E5B"/>
    <w:rsid w:val="00615FCF"/>
    <w:rsid w:val="00662102"/>
    <w:rsid w:val="00663968"/>
    <w:rsid w:val="00664465"/>
    <w:rsid w:val="00664901"/>
    <w:rsid w:val="00666504"/>
    <w:rsid w:val="00666C02"/>
    <w:rsid w:val="006768D7"/>
    <w:rsid w:val="00691A96"/>
    <w:rsid w:val="00692CB6"/>
    <w:rsid w:val="006B2B92"/>
    <w:rsid w:val="006B4A03"/>
    <w:rsid w:val="006B5981"/>
    <w:rsid w:val="006C4D2F"/>
    <w:rsid w:val="006C6819"/>
    <w:rsid w:val="006C7DB5"/>
    <w:rsid w:val="006C7EF6"/>
    <w:rsid w:val="006D2C93"/>
    <w:rsid w:val="006D4231"/>
    <w:rsid w:val="006D6514"/>
    <w:rsid w:val="006E6395"/>
    <w:rsid w:val="006F307F"/>
    <w:rsid w:val="00713331"/>
    <w:rsid w:val="00720A60"/>
    <w:rsid w:val="00730067"/>
    <w:rsid w:val="00744AA8"/>
    <w:rsid w:val="00745447"/>
    <w:rsid w:val="007470B3"/>
    <w:rsid w:val="0075639E"/>
    <w:rsid w:val="007567D9"/>
    <w:rsid w:val="00756E59"/>
    <w:rsid w:val="00760A17"/>
    <w:rsid w:val="00762C5C"/>
    <w:rsid w:val="00763E78"/>
    <w:rsid w:val="00764C28"/>
    <w:rsid w:val="00773572"/>
    <w:rsid w:val="007737C8"/>
    <w:rsid w:val="00784572"/>
    <w:rsid w:val="007856C2"/>
    <w:rsid w:val="007858BE"/>
    <w:rsid w:val="00793498"/>
    <w:rsid w:val="00794719"/>
    <w:rsid w:val="00796272"/>
    <w:rsid w:val="007A7B82"/>
    <w:rsid w:val="007B3E1F"/>
    <w:rsid w:val="007C5A93"/>
    <w:rsid w:val="007D1B5D"/>
    <w:rsid w:val="007D42B2"/>
    <w:rsid w:val="007D4579"/>
    <w:rsid w:val="007F1AC7"/>
    <w:rsid w:val="007F5D3C"/>
    <w:rsid w:val="008100F9"/>
    <w:rsid w:val="00812799"/>
    <w:rsid w:val="008157A1"/>
    <w:rsid w:val="00816586"/>
    <w:rsid w:val="00822500"/>
    <w:rsid w:val="00822D95"/>
    <w:rsid w:val="008305E5"/>
    <w:rsid w:val="0084229B"/>
    <w:rsid w:val="00843449"/>
    <w:rsid w:val="00845D25"/>
    <w:rsid w:val="008515CE"/>
    <w:rsid w:val="00857F69"/>
    <w:rsid w:val="00882F0D"/>
    <w:rsid w:val="0088349E"/>
    <w:rsid w:val="00892FCA"/>
    <w:rsid w:val="0089336A"/>
    <w:rsid w:val="00893AA0"/>
    <w:rsid w:val="008A230E"/>
    <w:rsid w:val="008A45F7"/>
    <w:rsid w:val="008B6D86"/>
    <w:rsid w:val="008C6DFA"/>
    <w:rsid w:val="008C7744"/>
    <w:rsid w:val="008D314E"/>
    <w:rsid w:val="008D70AB"/>
    <w:rsid w:val="008D79C8"/>
    <w:rsid w:val="008F5EFB"/>
    <w:rsid w:val="008F5FDA"/>
    <w:rsid w:val="00900FBE"/>
    <w:rsid w:val="00902D63"/>
    <w:rsid w:val="00914082"/>
    <w:rsid w:val="00920416"/>
    <w:rsid w:val="0092114E"/>
    <w:rsid w:val="00922A40"/>
    <w:rsid w:val="00924D89"/>
    <w:rsid w:val="0093669B"/>
    <w:rsid w:val="009430FF"/>
    <w:rsid w:val="00950963"/>
    <w:rsid w:val="00964D78"/>
    <w:rsid w:val="009674A5"/>
    <w:rsid w:val="00992479"/>
    <w:rsid w:val="00996124"/>
    <w:rsid w:val="009A025B"/>
    <w:rsid w:val="009A330D"/>
    <w:rsid w:val="009A4406"/>
    <w:rsid w:val="009A45C9"/>
    <w:rsid w:val="009A6BFF"/>
    <w:rsid w:val="009A7CEF"/>
    <w:rsid w:val="009C792F"/>
    <w:rsid w:val="009D0A3E"/>
    <w:rsid w:val="009D251F"/>
    <w:rsid w:val="009D2B04"/>
    <w:rsid w:val="009F1E03"/>
    <w:rsid w:val="00A22A40"/>
    <w:rsid w:val="00A26E93"/>
    <w:rsid w:val="00A31DFA"/>
    <w:rsid w:val="00A3556A"/>
    <w:rsid w:val="00A40D3A"/>
    <w:rsid w:val="00A418E8"/>
    <w:rsid w:val="00A46150"/>
    <w:rsid w:val="00A6329E"/>
    <w:rsid w:val="00A63DC9"/>
    <w:rsid w:val="00A651A3"/>
    <w:rsid w:val="00A6667F"/>
    <w:rsid w:val="00A7219F"/>
    <w:rsid w:val="00A76049"/>
    <w:rsid w:val="00A76ACF"/>
    <w:rsid w:val="00A85F02"/>
    <w:rsid w:val="00A919AB"/>
    <w:rsid w:val="00A941B0"/>
    <w:rsid w:val="00AA20EF"/>
    <w:rsid w:val="00AA26CD"/>
    <w:rsid w:val="00AA76ED"/>
    <w:rsid w:val="00AB223E"/>
    <w:rsid w:val="00AB7481"/>
    <w:rsid w:val="00AC17DC"/>
    <w:rsid w:val="00AD0379"/>
    <w:rsid w:val="00AD0893"/>
    <w:rsid w:val="00AE11BB"/>
    <w:rsid w:val="00AE294F"/>
    <w:rsid w:val="00AF3381"/>
    <w:rsid w:val="00B00276"/>
    <w:rsid w:val="00B029E8"/>
    <w:rsid w:val="00B05658"/>
    <w:rsid w:val="00B0577F"/>
    <w:rsid w:val="00B12348"/>
    <w:rsid w:val="00B16A38"/>
    <w:rsid w:val="00B225A3"/>
    <w:rsid w:val="00B3663B"/>
    <w:rsid w:val="00B72779"/>
    <w:rsid w:val="00B760E2"/>
    <w:rsid w:val="00B935B3"/>
    <w:rsid w:val="00B97A90"/>
    <w:rsid w:val="00BA559D"/>
    <w:rsid w:val="00BC428F"/>
    <w:rsid w:val="00BC5C5E"/>
    <w:rsid w:val="00BC665C"/>
    <w:rsid w:val="00BD1C97"/>
    <w:rsid w:val="00BD6BAC"/>
    <w:rsid w:val="00C00569"/>
    <w:rsid w:val="00C055FC"/>
    <w:rsid w:val="00C05C59"/>
    <w:rsid w:val="00C11095"/>
    <w:rsid w:val="00C1478B"/>
    <w:rsid w:val="00C15859"/>
    <w:rsid w:val="00C17266"/>
    <w:rsid w:val="00C17412"/>
    <w:rsid w:val="00C226CD"/>
    <w:rsid w:val="00C24CAC"/>
    <w:rsid w:val="00C573B4"/>
    <w:rsid w:val="00C624C5"/>
    <w:rsid w:val="00C65873"/>
    <w:rsid w:val="00C66DFC"/>
    <w:rsid w:val="00C75837"/>
    <w:rsid w:val="00C8092B"/>
    <w:rsid w:val="00C86500"/>
    <w:rsid w:val="00CA1E6F"/>
    <w:rsid w:val="00CB396F"/>
    <w:rsid w:val="00CC1B61"/>
    <w:rsid w:val="00CC2A2C"/>
    <w:rsid w:val="00CD06B6"/>
    <w:rsid w:val="00CD6195"/>
    <w:rsid w:val="00CF4EA7"/>
    <w:rsid w:val="00D014EF"/>
    <w:rsid w:val="00D06C0F"/>
    <w:rsid w:val="00D155C6"/>
    <w:rsid w:val="00D1586B"/>
    <w:rsid w:val="00D24218"/>
    <w:rsid w:val="00D370EE"/>
    <w:rsid w:val="00D424E2"/>
    <w:rsid w:val="00D46829"/>
    <w:rsid w:val="00D5001A"/>
    <w:rsid w:val="00D54C74"/>
    <w:rsid w:val="00D7406D"/>
    <w:rsid w:val="00D74AD5"/>
    <w:rsid w:val="00D84455"/>
    <w:rsid w:val="00DA16C3"/>
    <w:rsid w:val="00DA3488"/>
    <w:rsid w:val="00DB3525"/>
    <w:rsid w:val="00DF0C12"/>
    <w:rsid w:val="00DF51E7"/>
    <w:rsid w:val="00DF6054"/>
    <w:rsid w:val="00E01179"/>
    <w:rsid w:val="00E075E4"/>
    <w:rsid w:val="00E107FA"/>
    <w:rsid w:val="00E1162F"/>
    <w:rsid w:val="00E15A12"/>
    <w:rsid w:val="00E15D36"/>
    <w:rsid w:val="00E22EC8"/>
    <w:rsid w:val="00E23339"/>
    <w:rsid w:val="00E24504"/>
    <w:rsid w:val="00E24857"/>
    <w:rsid w:val="00E25385"/>
    <w:rsid w:val="00E3344B"/>
    <w:rsid w:val="00E37D09"/>
    <w:rsid w:val="00E46CA4"/>
    <w:rsid w:val="00E4784E"/>
    <w:rsid w:val="00E557FF"/>
    <w:rsid w:val="00E62F79"/>
    <w:rsid w:val="00E74E01"/>
    <w:rsid w:val="00E86208"/>
    <w:rsid w:val="00E86E4F"/>
    <w:rsid w:val="00E90FF4"/>
    <w:rsid w:val="00E9481A"/>
    <w:rsid w:val="00E95063"/>
    <w:rsid w:val="00EA6611"/>
    <w:rsid w:val="00EA6757"/>
    <w:rsid w:val="00EC0857"/>
    <w:rsid w:val="00EC2645"/>
    <w:rsid w:val="00EC3DF0"/>
    <w:rsid w:val="00EC51D3"/>
    <w:rsid w:val="00EE266B"/>
    <w:rsid w:val="00EE77B6"/>
    <w:rsid w:val="00EF285F"/>
    <w:rsid w:val="00EF7465"/>
    <w:rsid w:val="00F00F3F"/>
    <w:rsid w:val="00F07E6A"/>
    <w:rsid w:val="00F1008C"/>
    <w:rsid w:val="00F1348D"/>
    <w:rsid w:val="00F139A4"/>
    <w:rsid w:val="00F2380D"/>
    <w:rsid w:val="00F31816"/>
    <w:rsid w:val="00F34CEE"/>
    <w:rsid w:val="00F41311"/>
    <w:rsid w:val="00F5162F"/>
    <w:rsid w:val="00F54AB1"/>
    <w:rsid w:val="00F54CC4"/>
    <w:rsid w:val="00F551EA"/>
    <w:rsid w:val="00F57E40"/>
    <w:rsid w:val="00F61553"/>
    <w:rsid w:val="00F637E8"/>
    <w:rsid w:val="00F63904"/>
    <w:rsid w:val="00F661EB"/>
    <w:rsid w:val="00F7456A"/>
    <w:rsid w:val="00F84D23"/>
    <w:rsid w:val="00FC0772"/>
    <w:rsid w:val="00FD0423"/>
    <w:rsid w:val="00FE0504"/>
    <w:rsid w:val="00FE08A6"/>
    <w:rsid w:val="00FE48D7"/>
    <w:rsid w:val="00FE5F95"/>
    <w:rsid w:val="00FF6C7C"/>
    <w:rsid w:val="00FF6D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EC2"/>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D5BDC"/>
    <w:rPr>
      <w:color w:val="0000FF"/>
      <w:u w:val="single"/>
    </w:rPr>
  </w:style>
  <w:style w:type="paragraph" w:styleId="a4">
    <w:name w:val="List Paragraph"/>
    <w:basedOn w:val="a"/>
    <w:uiPriority w:val="1"/>
    <w:qFormat/>
    <w:rsid w:val="00E107FA"/>
    <w:pPr>
      <w:ind w:left="720"/>
      <w:contextualSpacing/>
    </w:pPr>
  </w:style>
  <w:style w:type="paragraph" w:customStyle="1" w:styleId="ShTab">
    <w:name w:val="ShTab"/>
    <w:basedOn w:val="a"/>
    <w:rsid w:val="00D06C0F"/>
    <w:pPr>
      <w:jc w:val="center"/>
    </w:pPr>
    <w:rPr>
      <w:rFonts w:ascii="Arial" w:hAnsi="Arial"/>
      <w:sz w:val="20"/>
      <w:szCs w:val="20"/>
    </w:rPr>
  </w:style>
  <w:style w:type="paragraph" w:customStyle="1" w:styleId="Bokovik">
    <w:name w:val="Bokovik"/>
    <w:basedOn w:val="a"/>
    <w:rsid w:val="00D06C0F"/>
    <w:rPr>
      <w:rFonts w:ascii="Arial" w:hAnsi="Arial"/>
      <w:sz w:val="20"/>
      <w:szCs w:val="20"/>
    </w:rPr>
  </w:style>
  <w:style w:type="paragraph" w:customStyle="1" w:styleId="Default">
    <w:name w:val="Default"/>
    <w:rsid w:val="000013B5"/>
    <w:pPr>
      <w:autoSpaceDE w:val="0"/>
      <w:autoSpaceDN w:val="0"/>
      <w:adjustRightInd w:val="0"/>
    </w:pPr>
    <w:rPr>
      <w:color w:val="000000"/>
      <w:sz w:val="24"/>
      <w:szCs w:val="24"/>
    </w:rPr>
  </w:style>
  <w:style w:type="paragraph" w:styleId="a5">
    <w:name w:val="Body Text"/>
    <w:basedOn w:val="a"/>
    <w:link w:val="a6"/>
    <w:uiPriority w:val="1"/>
    <w:qFormat/>
    <w:rsid w:val="00AB7481"/>
    <w:pPr>
      <w:widowControl w:val="0"/>
      <w:autoSpaceDE w:val="0"/>
      <w:autoSpaceDN w:val="0"/>
      <w:spacing w:before="44"/>
      <w:ind w:left="706"/>
    </w:pPr>
    <w:rPr>
      <w:sz w:val="24"/>
      <w:szCs w:val="24"/>
    </w:rPr>
  </w:style>
  <w:style w:type="character" w:customStyle="1" w:styleId="a6">
    <w:name w:val="Основной текст Знак"/>
    <w:basedOn w:val="a0"/>
    <w:link w:val="a5"/>
    <w:uiPriority w:val="1"/>
    <w:rsid w:val="00AB7481"/>
    <w:rPr>
      <w:sz w:val="24"/>
      <w:szCs w:val="24"/>
    </w:rPr>
  </w:style>
  <w:style w:type="character" w:customStyle="1" w:styleId="a7">
    <w:name w:val="Основной текст_"/>
    <w:basedOn w:val="a0"/>
    <w:link w:val="1"/>
    <w:rsid w:val="0000296E"/>
    <w:rPr>
      <w:sz w:val="23"/>
      <w:szCs w:val="23"/>
      <w:shd w:val="clear" w:color="auto" w:fill="FFFFFF"/>
    </w:rPr>
  </w:style>
  <w:style w:type="paragraph" w:customStyle="1" w:styleId="1">
    <w:name w:val="Основной текст1"/>
    <w:basedOn w:val="a"/>
    <w:link w:val="a7"/>
    <w:rsid w:val="0000296E"/>
    <w:pPr>
      <w:shd w:val="clear" w:color="auto" w:fill="FFFFFF"/>
      <w:spacing w:line="317" w:lineRule="exact"/>
    </w:pPr>
    <w:rPr>
      <w:sz w:val="23"/>
      <w:szCs w:val="23"/>
    </w:rPr>
  </w:style>
  <w:style w:type="paragraph" w:styleId="a8">
    <w:name w:val="No Spacing"/>
    <w:aliases w:val="Обя,Без интервала1,мелкий,No Spacing,Алия,Айгерим,мой рабочий,норма,ТекстОтчета,Без интервала11,No Spacing1,свой,Без интервала2,Елжан,14 TNR,МОЙ СТИЛЬ,Без интеБез интервала,Без интервала3,СНОСКИ,без интервала,Article,Ерк!н,ARSH_N,Эльдар"/>
    <w:link w:val="a9"/>
    <w:uiPriority w:val="1"/>
    <w:qFormat/>
    <w:rsid w:val="007F5D3C"/>
    <w:rPr>
      <w:rFonts w:ascii="Calibri" w:eastAsia="Calibri" w:hAnsi="Calibri"/>
      <w:sz w:val="22"/>
      <w:szCs w:val="22"/>
      <w:lang w:eastAsia="en-US"/>
    </w:rPr>
  </w:style>
  <w:style w:type="character" w:customStyle="1" w:styleId="a9">
    <w:name w:val="Без интервала Знак"/>
    <w:aliases w:val="Обя Знак,Без интервала1 Знак,мелкий Знак,No Spacing Знак,Алия Знак,Айгерим Знак,мой рабочий Знак,норма Знак,ТекстОтчета Знак,Без интервала11 Знак,No Spacing1 Знак,свой Знак,Без интервала2 Знак,Елжан Знак,14 TNR Знак,МОЙ СТИЛЬ Знак"/>
    <w:link w:val="a8"/>
    <w:uiPriority w:val="1"/>
    <w:qFormat/>
    <w:rsid w:val="007F5D3C"/>
    <w:rPr>
      <w:rFonts w:ascii="Calibri" w:eastAsia="Calibri" w:hAnsi="Calibri"/>
      <w:sz w:val="22"/>
      <w:szCs w:val="22"/>
      <w:lang w:eastAsia="en-US"/>
    </w:rPr>
  </w:style>
  <w:style w:type="paragraph" w:styleId="aa">
    <w:name w:val="Balloon Text"/>
    <w:basedOn w:val="a"/>
    <w:link w:val="ab"/>
    <w:uiPriority w:val="99"/>
    <w:semiHidden/>
    <w:unhideWhenUsed/>
    <w:rsid w:val="005E0CFF"/>
    <w:rPr>
      <w:rFonts w:ascii="Tahoma" w:hAnsi="Tahoma" w:cs="Tahoma"/>
      <w:sz w:val="16"/>
      <w:szCs w:val="16"/>
    </w:rPr>
  </w:style>
  <w:style w:type="character" w:customStyle="1" w:styleId="ab">
    <w:name w:val="Текст выноски Знак"/>
    <w:basedOn w:val="a0"/>
    <w:link w:val="aa"/>
    <w:uiPriority w:val="99"/>
    <w:semiHidden/>
    <w:rsid w:val="005E0C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EC2"/>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D5BDC"/>
    <w:rPr>
      <w:color w:val="0000FF"/>
      <w:u w:val="single"/>
    </w:rPr>
  </w:style>
  <w:style w:type="paragraph" w:styleId="a4">
    <w:name w:val="List Paragraph"/>
    <w:basedOn w:val="a"/>
    <w:uiPriority w:val="1"/>
    <w:qFormat/>
    <w:rsid w:val="00E107FA"/>
    <w:pPr>
      <w:ind w:left="720"/>
      <w:contextualSpacing/>
    </w:pPr>
  </w:style>
  <w:style w:type="paragraph" w:customStyle="1" w:styleId="ShTab">
    <w:name w:val="ShTab"/>
    <w:basedOn w:val="a"/>
    <w:rsid w:val="00D06C0F"/>
    <w:pPr>
      <w:jc w:val="center"/>
    </w:pPr>
    <w:rPr>
      <w:rFonts w:ascii="Arial" w:hAnsi="Arial"/>
      <w:sz w:val="20"/>
      <w:szCs w:val="20"/>
    </w:rPr>
  </w:style>
  <w:style w:type="paragraph" w:customStyle="1" w:styleId="Bokovik">
    <w:name w:val="Bokovik"/>
    <w:basedOn w:val="a"/>
    <w:rsid w:val="00D06C0F"/>
    <w:rPr>
      <w:rFonts w:ascii="Arial" w:hAnsi="Arial"/>
      <w:sz w:val="20"/>
      <w:szCs w:val="20"/>
    </w:rPr>
  </w:style>
  <w:style w:type="paragraph" w:customStyle="1" w:styleId="Default">
    <w:name w:val="Default"/>
    <w:rsid w:val="000013B5"/>
    <w:pPr>
      <w:autoSpaceDE w:val="0"/>
      <w:autoSpaceDN w:val="0"/>
      <w:adjustRightInd w:val="0"/>
    </w:pPr>
    <w:rPr>
      <w:color w:val="000000"/>
      <w:sz w:val="24"/>
      <w:szCs w:val="24"/>
    </w:rPr>
  </w:style>
  <w:style w:type="paragraph" w:styleId="a5">
    <w:name w:val="Body Text"/>
    <w:basedOn w:val="a"/>
    <w:link w:val="a6"/>
    <w:uiPriority w:val="1"/>
    <w:qFormat/>
    <w:rsid w:val="00AB7481"/>
    <w:pPr>
      <w:widowControl w:val="0"/>
      <w:autoSpaceDE w:val="0"/>
      <w:autoSpaceDN w:val="0"/>
      <w:spacing w:before="44"/>
      <w:ind w:left="706"/>
    </w:pPr>
    <w:rPr>
      <w:sz w:val="24"/>
      <w:szCs w:val="24"/>
    </w:rPr>
  </w:style>
  <w:style w:type="character" w:customStyle="1" w:styleId="a6">
    <w:name w:val="Основной текст Знак"/>
    <w:basedOn w:val="a0"/>
    <w:link w:val="a5"/>
    <w:uiPriority w:val="1"/>
    <w:rsid w:val="00AB7481"/>
    <w:rPr>
      <w:sz w:val="24"/>
      <w:szCs w:val="24"/>
    </w:rPr>
  </w:style>
  <w:style w:type="character" w:customStyle="1" w:styleId="a7">
    <w:name w:val="Основной текст_"/>
    <w:basedOn w:val="a0"/>
    <w:link w:val="1"/>
    <w:rsid w:val="0000296E"/>
    <w:rPr>
      <w:sz w:val="23"/>
      <w:szCs w:val="23"/>
      <w:shd w:val="clear" w:color="auto" w:fill="FFFFFF"/>
    </w:rPr>
  </w:style>
  <w:style w:type="paragraph" w:customStyle="1" w:styleId="1">
    <w:name w:val="Основной текст1"/>
    <w:basedOn w:val="a"/>
    <w:link w:val="a7"/>
    <w:rsid w:val="0000296E"/>
    <w:pPr>
      <w:shd w:val="clear" w:color="auto" w:fill="FFFFFF"/>
      <w:spacing w:line="317" w:lineRule="exact"/>
    </w:pPr>
    <w:rPr>
      <w:sz w:val="23"/>
      <w:szCs w:val="23"/>
    </w:rPr>
  </w:style>
  <w:style w:type="paragraph" w:styleId="a8">
    <w:name w:val="No Spacing"/>
    <w:aliases w:val="Обя,Без интервала1,мелкий,No Spacing,Алия,Айгерим,мой рабочий,норма,ТекстОтчета,Без интервала11,No Spacing1,свой,Без интервала2,Елжан,14 TNR,МОЙ СТИЛЬ,Без интеБез интервала,Без интервала3,СНОСКИ,без интервала,Article,Ерк!н,ARSH_N,Эльдар"/>
    <w:link w:val="a9"/>
    <w:uiPriority w:val="1"/>
    <w:qFormat/>
    <w:rsid w:val="007F5D3C"/>
    <w:rPr>
      <w:rFonts w:ascii="Calibri" w:eastAsia="Calibri" w:hAnsi="Calibri"/>
      <w:sz w:val="22"/>
      <w:szCs w:val="22"/>
      <w:lang w:eastAsia="en-US"/>
    </w:rPr>
  </w:style>
  <w:style w:type="character" w:customStyle="1" w:styleId="a9">
    <w:name w:val="Без интервала Знак"/>
    <w:aliases w:val="Обя Знак,Без интервала1 Знак,мелкий Знак,No Spacing Знак,Алия Знак,Айгерим Знак,мой рабочий Знак,норма Знак,ТекстОтчета Знак,Без интервала11 Знак,No Spacing1 Знак,свой Знак,Без интервала2 Знак,Елжан Знак,14 TNR Знак,МОЙ СТИЛЬ Знак"/>
    <w:link w:val="a8"/>
    <w:uiPriority w:val="1"/>
    <w:qFormat/>
    <w:rsid w:val="007F5D3C"/>
    <w:rPr>
      <w:rFonts w:ascii="Calibri" w:eastAsia="Calibri" w:hAnsi="Calibri"/>
      <w:sz w:val="22"/>
      <w:szCs w:val="22"/>
      <w:lang w:eastAsia="en-US"/>
    </w:rPr>
  </w:style>
  <w:style w:type="paragraph" w:styleId="aa">
    <w:name w:val="Balloon Text"/>
    <w:basedOn w:val="a"/>
    <w:link w:val="ab"/>
    <w:uiPriority w:val="99"/>
    <w:semiHidden/>
    <w:unhideWhenUsed/>
    <w:rsid w:val="005E0CFF"/>
    <w:rPr>
      <w:rFonts w:ascii="Tahoma" w:hAnsi="Tahoma" w:cs="Tahoma"/>
      <w:sz w:val="16"/>
      <w:szCs w:val="16"/>
    </w:rPr>
  </w:style>
  <w:style w:type="character" w:customStyle="1" w:styleId="ab">
    <w:name w:val="Текст выноски Знак"/>
    <w:basedOn w:val="a0"/>
    <w:link w:val="aa"/>
    <w:uiPriority w:val="99"/>
    <w:semiHidden/>
    <w:rsid w:val="005E0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0418">
      <w:bodyDiv w:val="1"/>
      <w:marLeft w:val="0"/>
      <w:marRight w:val="0"/>
      <w:marTop w:val="0"/>
      <w:marBottom w:val="0"/>
      <w:divBdr>
        <w:top w:val="none" w:sz="0" w:space="0" w:color="auto"/>
        <w:left w:val="none" w:sz="0" w:space="0" w:color="auto"/>
        <w:bottom w:val="none" w:sz="0" w:space="0" w:color="auto"/>
        <w:right w:val="none" w:sz="0" w:space="0" w:color="auto"/>
      </w:divBdr>
    </w:div>
    <w:div w:id="229390767">
      <w:bodyDiv w:val="1"/>
      <w:marLeft w:val="0"/>
      <w:marRight w:val="0"/>
      <w:marTop w:val="0"/>
      <w:marBottom w:val="0"/>
      <w:divBdr>
        <w:top w:val="none" w:sz="0" w:space="0" w:color="auto"/>
        <w:left w:val="none" w:sz="0" w:space="0" w:color="auto"/>
        <w:bottom w:val="none" w:sz="0" w:space="0" w:color="auto"/>
        <w:right w:val="none" w:sz="0" w:space="0" w:color="auto"/>
      </w:divBdr>
    </w:div>
    <w:div w:id="1404453970">
      <w:bodyDiv w:val="1"/>
      <w:marLeft w:val="0"/>
      <w:marRight w:val="0"/>
      <w:marTop w:val="0"/>
      <w:marBottom w:val="0"/>
      <w:divBdr>
        <w:top w:val="none" w:sz="0" w:space="0" w:color="auto"/>
        <w:left w:val="none" w:sz="0" w:space="0" w:color="auto"/>
        <w:bottom w:val="none" w:sz="0" w:space="0" w:color="auto"/>
        <w:right w:val="none" w:sz="0" w:space="0" w:color="auto"/>
      </w:divBdr>
    </w:div>
    <w:div w:id="1611931650">
      <w:bodyDiv w:val="1"/>
      <w:marLeft w:val="0"/>
      <w:marRight w:val="0"/>
      <w:marTop w:val="0"/>
      <w:marBottom w:val="0"/>
      <w:divBdr>
        <w:top w:val="none" w:sz="0" w:space="0" w:color="auto"/>
        <w:left w:val="none" w:sz="0" w:space="0" w:color="auto"/>
        <w:bottom w:val="none" w:sz="0" w:space="0" w:color="auto"/>
        <w:right w:val="none" w:sz="0" w:space="0" w:color="auto"/>
      </w:divBdr>
    </w:div>
    <w:div w:id="1820878065">
      <w:bodyDiv w:val="1"/>
      <w:marLeft w:val="0"/>
      <w:marRight w:val="0"/>
      <w:marTop w:val="0"/>
      <w:marBottom w:val="0"/>
      <w:divBdr>
        <w:top w:val="none" w:sz="0" w:space="0" w:color="auto"/>
        <w:left w:val="none" w:sz="0" w:space="0" w:color="auto"/>
        <w:bottom w:val="none" w:sz="0" w:space="0" w:color="auto"/>
        <w:right w:val="none" w:sz="0" w:space="0" w:color="auto"/>
      </w:divBdr>
    </w:div>
    <w:div w:id="187565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adyarova@aspire.gov.kz"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stat.gov.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gov.k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tat.gov.kz" TargetMode="External"/><Relationship Id="rId4" Type="http://schemas.microsoft.com/office/2007/relationships/stylesWithEffects" Target="stylesWithEffects.xml"/><Relationship Id="rId9" Type="http://schemas.openxmlformats.org/officeDocument/2006/relationships/hyperlink" Target="http://www.stat.gov.kz"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madyarova\Desktop\&#1054;&#1090;&#1095;&#1077;&#1090;%20&#1087;&#1086;%20&#1082;&#1072;&#1095;&#1077;&#1089;&#1090;&#1074;&#1072;%2011\&#1087;&#1086;&#1089;&#1083;&#1077;&#1076;\&#1087;&#1086;&#1089;&#1083;&#1077;%20&#1040;&#1081;&#1078;&#1072;&#1085;&#1072;%20&#1087;&#1086;&#1089;&#1083;&#1077;&#1076;\&#1076;&#1080;&#1072;&#1075;&#1088;&#1072;&#1084;&#1084;&#1099;-&#1082;&#1072;&#1079;%20_&#1088;&#1091;&#1089;&#1089;%2011%20&#1092;&#1086;&#1088;&#1084;&#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1"/>
    </c:view3D>
    <c:floor>
      <c:thickness val="0"/>
    </c:floor>
    <c:sideWall>
      <c:thickness val="0"/>
      <c:spPr>
        <a:noFill/>
        <a:ln w="25400">
          <a:noFill/>
        </a:ln>
      </c:spPr>
    </c:sideWall>
    <c:backWall>
      <c:thickness val="0"/>
    </c:backWall>
    <c:plotArea>
      <c:layout/>
      <c:bar3DChart>
        <c:barDir val="col"/>
        <c:grouping val="clustered"/>
        <c:varyColors val="0"/>
        <c:ser>
          <c:idx val="0"/>
          <c:order val="0"/>
          <c:tx>
            <c:strRef>
              <c:f>'11_рус'!$A$5</c:f>
              <c:strCache>
                <c:ptCount val="1"/>
                <c:pt idx="0">
                  <c:v>по первоначальной стоимости</c:v>
                </c:pt>
              </c:strCache>
            </c:strRef>
          </c:tx>
          <c:invertIfNegative val="0"/>
          <c:dLbls>
            <c:dLbl>
              <c:idx val="1"/>
              <c:layout>
                <c:manualLayout>
                  <c:x val="-3.2850677179836868E-3"/>
                  <c:y val="-2.9729100676311973E-2"/>
                </c:manualLayout>
              </c:layout>
              <c:showLegendKey val="0"/>
              <c:showVal val="1"/>
              <c:showCatName val="0"/>
              <c:showSerName val="0"/>
              <c:showPercent val="0"/>
              <c:showBubbleSize val="0"/>
            </c:dLbl>
            <c:dLbl>
              <c:idx val="2"/>
              <c:layout>
                <c:manualLayout>
                  <c:x val="0"/>
                  <c:y val="-1.274104314699084E-2"/>
                </c:manualLayout>
              </c:layout>
              <c:showLegendKey val="0"/>
              <c:showVal val="1"/>
              <c:showCatName val="0"/>
              <c:showSerName val="0"/>
              <c:showPercent val="0"/>
              <c:showBubbleSize val="0"/>
            </c:dLbl>
            <c:dLbl>
              <c:idx val="3"/>
              <c:layout>
                <c:manualLayout>
                  <c:x val="2.2704957833139788E-3"/>
                  <c:y val="-3.8223129440972531E-2"/>
                </c:manualLayout>
              </c:layout>
              <c:showLegendKey val="0"/>
              <c:showVal val="1"/>
              <c:showCatName val="0"/>
              <c:showSerName val="0"/>
              <c:showPercent val="0"/>
              <c:showBubbleSize val="0"/>
            </c:dLbl>
            <c:dLbl>
              <c:idx val="4"/>
              <c:layout>
                <c:manualLayout>
                  <c:x val="2.9516445183080622E-2"/>
                  <c:y val="-4.6717173828350354E-2"/>
                </c:manualLayout>
              </c:layout>
              <c:showLegendKey val="0"/>
              <c:showVal val="1"/>
              <c:showCatName val="0"/>
              <c:showSerName val="0"/>
              <c:showPercent val="0"/>
              <c:showBubbleSize val="0"/>
            </c:dLbl>
            <c:txPr>
              <a:bodyPr/>
              <a:lstStyle/>
              <a:p>
                <a:pPr>
                  <a:defRPr sz="800">
                    <a:latin typeface="Roboto"/>
                  </a:defRPr>
                </a:pPr>
                <a:endParaRPr lang="ru-RU"/>
              </a:p>
            </c:txPr>
            <c:showLegendKey val="0"/>
            <c:showVal val="1"/>
            <c:showCatName val="0"/>
            <c:showSerName val="0"/>
            <c:showPercent val="0"/>
            <c:showBubbleSize val="0"/>
            <c:showLeaderLines val="0"/>
          </c:dLbls>
          <c:cat>
            <c:numRef>
              <c:f>'11_рус'!$B$4:$F$4</c:f>
              <c:numCache>
                <c:formatCode>General</c:formatCode>
                <c:ptCount val="5"/>
                <c:pt idx="0">
                  <c:v>2020</c:v>
                </c:pt>
                <c:pt idx="1">
                  <c:v>2021</c:v>
                </c:pt>
                <c:pt idx="2">
                  <c:v>2022</c:v>
                </c:pt>
                <c:pt idx="3">
                  <c:v>2023</c:v>
                </c:pt>
                <c:pt idx="4">
                  <c:v>2024</c:v>
                </c:pt>
              </c:numCache>
            </c:numRef>
          </c:cat>
          <c:val>
            <c:numRef>
              <c:f>'11_рус'!$B$5:$F$5</c:f>
              <c:numCache>
                <c:formatCode>#,##0.0</c:formatCode>
                <c:ptCount val="5"/>
                <c:pt idx="0">
                  <c:v>128308.34540000002</c:v>
                </c:pt>
                <c:pt idx="1">
                  <c:v>141136.41449999996</c:v>
                </c:pt>
                <c:pt idx="2">
                  <c:v>146312.9</c:v>
                </c:pt>
                <c:pt idx="3">
                  <c:v>160048.70000000001</c:v>
                </c:pt>
                <c:pt idx="4">
                  <c:v>196023.3</c:v>
                </c:pt>
              </c:numCache>
            </c:numRef>
          </c:val>
        </c:ser>
        <c:ser>
          <c:idx val="1"/>
          <c:order val="1"/>
          <c:tx>
            <c:strRef>
              <c:f>'11_рус'!$A$6</c:f>
              <c:strCache>
                <c:ptCount val="1"/>
                <c:pt idx="0">
                  <c:v>по балансовой стоимости</c:v>
                </c:pt>
              </c:strCache>
            </c:strRef>
          </c:tx>
          <c:invertIfNegative val="0"/>
          <c:dLbls>
            <c:dLbl>
              <c:idx val="0"/>
              <c:layout>
                <c:manualLayout>
                  <c:x val="5.0507089310219827E-2"/>
                  <c:y val="-1.246816411266159E-2"/>
                </c:manualLayout>
              </c:layout>
              <c:showLegendKey val="0"/>
              <c:showVal val="1"/>
              <c:showCatName val="0"/>
              <c:showSerName val="0"/>
              <c:showPercent val="0"/>
              <c:showBubbleSize val="0"/>
            </c:dLbl>
            <c:dLbl>
              <c:idx val="1"/>
              <c:layout>
                <c:manualLayout>
                  <c:x val="4.1666666666666671E-2"/>
                  <c:y val="-5.2874793284094966E-2"/>
                </c:manualLayout>
              </c:layout>
              <c:showLegendKey val="0"/>
              <c:showVal val="1"/>
              <c:showCatName val="0"/>
              <c:showSerName val="0"/>
              <c:showPercent val="0"/>
              <c:showBubbleSize val="0"/>
            </c:dLbl>
            <c:dLbl>
              <c:idx val="2"/>
              <c:layout>
                <c:manualLayout>
                  <c:x val="5.0000071511678235E-2"/>
                  <c:y val="-3.424899409297149E-2"/>
                </c:manualLayout>
              </c:layout>
              <c:showLegendKey val="0"/>
              <c:showVal val="1"/>
              <c:showCatName val="0"/>
              <c:showSerName val="0"/>
              <c:showPercent val="0"/>
              <c:showBubbleSize val="0"/>
            </c:dLbl>
            <c:dLbl>
              <c:idx val="3"/>
              <c:layout>
                <c:manualLayout>
                  <c:x val="4.4444444444444481E-2"/>
                  <c:y val="-1.3559322033898301E-2"/>
                </c:manualLayout>
              </c:layout>
              <c:showLegendKey val="0"/>
              <c:showVal val="1"/>
              <c:showCatName val="0"/>
              <c:showSerName val="0"/>
              <c:showPercent val="0"/>
              <c:showBubbleSize val="0"/>
            </c:dLbl>
            <c:dLbl>
              <c:idx val="4"/>
              <c:layout>
                <c:manualLayout>
                  <c:x val="4.1666666666666671E-2"/>
                  <c:y val="-1.3559322033898301E-2"/>
                </c:manualLayout>
              </c:layout>
              <c:showLegendKey val="0"/>
              <c:showVal val="1"/>
              <c:showCatName val="0"/>
              <c:showSerName val="0"/>
              <c:showPercent val="0"/>
              <c:showBubbleSize val="0"/>
            </c:dLbl>
            <c:txPr>
              <a:bodyPr/>
              <a:lstStyle/>
              <a:p>
                <a:pPr>
                  <a:defRPr sz="800">
                    <a:latin typeface="Roboto"/>
                  </a:defRPr>
                </a:pPr>
                <a:endParaRPr lang="ru-RU"/>
              </a:p>
            </c:txPr>
            <c:showLegendKey val="0"/>
            <c:showVal val="1"/>
            <c:showCatName val="0"/>
            <c:showSerName val="0"/>
            <c:showPercent val="0"/>
            <c:showBubbleSize val="0"/>
            <c:showLeaderLines val="0"/>
          </c:dLbls>
          <c:cat>
            <c:numRef>
              <c:f>'11_рус'!$B$4:$F$4</c:f>
              <c:numCache>
                <c:formatCode>General</c:formatCode>
                <c:ptCount val="5"/>
                <c:pt idx="0">
                  <c:v>2020</c:v>
                </c:pt>
                <c:pt idx="1">
                  <c:v>2021</c:v>
                </c:pt>
                <c:pt idx="2">
                  <c:v>2022</c:v>
                </c:pt>
                <c:pt idx="3">
                  <c:v>2023</c:v>
                </c:pt>
                <c:pt idx="4">
                  <c:v>2024</c:v>
                </c:pt>
              </c:numCache>
            </c:numRef>
          </c:cat>
          <c:val>
            <c:numRef>
              <c:f>'11_рус'!$B$6:$F$6</c:f>
              <c:numCache>
                <c:formatCode>#,##0.0</c:formatCode>
                <c:ptCount val="5"/>
                <c:pt idx="0">
                  <c:v>69694.611800000013</c:v>
                </c:pt>
                <c:pt idx="1">
                  <c:v>74577.115400000024</c:v>
                </c:pt>
                <c:pt idx="2">
                  <c:v>78653.600000000006</c:v>
                </c:pt>
                <c:pt idx="3">
                  <c:v>85558.399999999994</c:v>
                </c:pt>
                <c:pt idx="4">
                  <c:v>108036.1</c:v>
                </c:pt>
              </c:numCache>
            </c:numRef>
          </c:val>
        </c:ser>
        <c:dLbls>
          <c:showLegendKey val="0"/>
          <c:showVal val="0"/>
          <c:showCatName val="0"/>
          <c:showSerName val="0"/>
          <c:showPercent val="0"/>
          <c:showBubbleSize val="0"/>
        </c:dLbls>
        <c:gapWidth val="150"/>
        <c:shape val="cylinder"/>
        <c:axId val="146141696"/>
        <c:axId val="151025280"/>
        <c:axId val="0"/>
      </c:bar3DChart>
      <c:catAx>
        <c:axId val="146141696"/>
        <c:scaling>
          <c:orientation val="minMax"/>
        </c:scaling>
        <c:delete val="0"/>
        <c:axPos val="b"/>
        <c:numFmt formatCode="General" sourceLinked="1"/>
        <c:majorTickMark val="out"/>
        <c:minorTickMark val="none"/>
        <c:tickLblPos val="nextTo"/>
        <c:txPr>
          <a:bodyPr/>
          <a:lstStyle/>
          <a:p>
            <a:pPr>
              <a:defRPr sz="800">
                <a:latin typeface="Roboto"/>
              </a:defRPr>
            </a:pPr>
            <a:endParaRPr lang="ru-RU"/>
          </a:p>
        </c:txPr>
        <c:crossAx val="151025280"/>
        <c:crosses val="autoZero"/>
        <c:auto val="1"/>
        <c:lblAlgn val="ctr"/>
        <c:lblOffset val="100"/>
        <c:noMultiLvlLbl val="0"/>
      </c:catAx>
      <c:valAx>
        <c:axId val="151025280"/>
        <c:scaling>
          <c:orientation val="minMax"/>
        </c:scaling>
        <c:delete val="0"/>
        <c:axPos val="l"/>
        <c:majorGridlines/>
        <c:numFmt formatCode="#,##0.0" sourceLinked="1"/>
        <c:majorTickMark val="out"/>
        <c:minorTickMark val="none"/>
        <c:tickLblPos val="none"/>
        <c:crossAx val="146141696"/>
        <c:crosses val="autoZero"/>
        <c:crossBetween val="between"/>
      </c:valAx>
    </c:plotArea>
    <c:legend>
      <c:legendPos val="b"/>
      <c:overlay val="0"/>
      <c:txPr>
        <a:bodyPr/>
        <a:lstStyle/>
        <a:p>
          <a:pPr>
            <a:defRPr sz="800">
              <a:latin typeface="Roboto"/>
            </a:defRPr>
          </a:pPr>
          <a:endParaRPr lang="ru-RU"/>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E8406-E65E-4EBD-AEAD-29C7A2BB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15</Pages>
  <Words>4091</Words>
  <Characters>23320</Characters>
  <Application>Microsoft Office Word</Application>
  <DocSecurity>0</DocSecurity>
  <Lines>194</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a.smadyarova</cp:lastModifiedBy>
  <cp:revision>104</cp:revision>
  <cp:lastPrinted>2022-02-23T11:16:00Z</cp:lastPrinted>
  <dcterms:created xsi:type="dcterms:W3CDTF">2025-11-18T05:29:00Z</dcterms:created>
  <dcterms:modified xsi:type="dcterms:W3CDTF">2025-11-27T11:29:00Z</dcterms:modified>
</cp:coreProperties>
</file>